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2F" w:rsidRPr="004520CC" w:rsidRDefault="00876453" w:rsidP="00A1062F">
      <w:pPr>
        <w:pStyle w:val="a7"/>
        <w:ind w:firstLine="0"/>
        <w:rPr>
          <w:u w:val="none"/>
        </w:rPr>
      </w:pPr>
      <w:r w:rsidRPr="004520CC">
        <w:rPr>
          <w:u w:val="none"/>
        </w:rPr>
        <w:t xml:space="preserve">Виток 2, Шаг </w:t>
      </w:r>
      <w:r w:rsidR="00A1062F" w:rsidRPr="004520CC">
        <w:rPr>
          <w:u w:val="none"/>
        </w:rPr>
        <w:t>8</w:t>
      </w:r>
      <w:r w:rsidRPr="004520CC">
        <w:rPr>
          <w:u w:val="none"/>
        </w:rPr>
        <w:t xml:space="preserve"> – </w:t>
      </w:r>
    </w:p>
    <w:p w:rsidR="00A1062F" w:rsidRPr="004520CC" w:rsidRDefault="00A1062F" w:rsidP="00A1062F">
      <w:pPr>
        <w:jc w:val="center"/>
        <w:rPr>
          <w:b/>
          <w:noProof/>
          <w:sz w:val="28"/>
          <w:szCs w:val="28"/>
          <w:lang w:val="ru-RU"/>
        </w:rPr>
      </w:pPr>
      <w:r w:rsidRPr="004520CC">
        <w:rPr>
          <w:b/>
          <w:noProof/>
          <w:sz w:val="28"/>
          <w:szCs w:val="28"/>
          <w:lang w:val="ru-RU"/>
        </w:rPr>
        <w:t>Биномиальный коэффициент</w:t>
      </w:r>
    </w:p>
    <w:p w:rsidR="001C0120" w:rsidRPr="004520CC" w:rsidRDefault="001C0120">
      <w:pPr>
        <w:pStyle w:val="a3"/>
        <w:rPr>
          <w:b/>
          <w:bCs/>
          <w:noProof/>
          <w:sz w:val="24"/>
          <w:u w:val="single"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b/>
          <w:noProof/>
          <w:lang w:val="ru-RU"/>
        </w:rPr>
        <w:t>Правило сложения.</w:t>
      </w:r>
      <w:r w:rsidRPr="004520CC">
        <w:rPr>
          <w:noProof/>
          <w:lang w:val="ru-RU"/>
        </w:rPr>
        <w:t xml:space="preserve"> Если элемент </w:t>
      </w:r>
      <w:r w:rsidRPr="004520CC">
        <w:rPr>
          <w:i/>
          <w:noProof/>
          <w:lang w:val="ru-RU"/>
        </w:rPr>
        <w:t>a</w:t>
      </w:r>
      <w:r w:rsidRPr="004520CC">
        <w:rPr>
          <w:noProof/>
          <w:lang w:val="ru-RU"/>
        </w:rPr>
        <w:t xml:space="preserve"> </w:t>
      </w:r>
      <w:r w:rsidRPr="004520CC">
        <w:rPr>
          <w:rFonts w:ascii="Symbol" w:hAnsi="Symbol" w:cs="Symbol"/>
          <w:noProof/>
          <w:lang w:val="ru-RU" w:eastAsia="ru-RU"/>
        </w:rPr>
        <w:t></w:t>
      </w:r>
      <w:r w:rsidRPr="004520CC">
        <w:rPr>
          <w:rFonts w:cs="Symbol"/>
          <w:noProof/>
          <w:lang w:val="ru-RU" w:eastAsia="ru-RU"/>
        </w:rPr>
        <w:t xml:space="preserve"> </w:t>
      </w:r>
      <w:r w:rsidRPr="004520CC">
        <w:rPr>
          <w:noProof/>
          <w:lang w:val="ru-RU"/>
        </w:rPr>
        <w:t xml:space="preserve">А можно выбрать </w:t>
      </w:r>
      <w:r w:rsidRPr="004520CC">
        <w:rPr>
          <w:i/>
          <w:noProof/>
          <w:lang w:val="ru-RU"/>
        </w:rPr>
        <w:t>m</w:t>
      </w:r>
      <w:r w:rsidRPr="004520CC">
        <w:rPr>
          <w:noProof/>
          <w:lang w:val="ru-RU"/>
        </w:rPr>
        <w:t xml:space="preserve"> способами, а элемент </w:t>
      </w:r>
      <w:r w:rsidRPr="004520CC">
        <w:rPr>
          <w:i/>
          <w:noProof/>
          <w:lang w:val="ru-RU"/>
        </w:rPr>
        <w:t>b</w:t>
      </w:r>
      <w:r w:rsidRPr="004520CC">
        <w:rPr>
          <w:noProof/>
          <w:lang w:val="ru-RU"/>
        </w:rPr>
        <w:t xml:space="preserve"> </w:t>
      </w:r>
      <w:r w:rsidRPr="004520CC">
        <w:rPr>
          <w:rFonts w:ascii="Symbol" w:hAnsi="Symbol" w:cs="Symbol"/>
          <w:noProof/>
          <w:lang w:val="ru-RU" w:eastAsia="ru-RU"/>
        </w:rPr>
        <w:t></w:t>
      </w:r>
      <w:r w:rsidRPr="004520CC">
        <w:rPr>
          <w:rFonts w:cs="Symbol"/>
          <w:noProof/>
          <w:lang w:val="ru-RU" w:eastAsia="ru-RU"/>
        </w:rPr>
        <w:t xml:space="preserve"> </w:t>
      </w:r>
      <w:r w:rsidRPr="004520CC">
        <w:rPr>
          <w:noProof/>
          <w:lang w:val="ru-RU"/>
        </w:rPr>
        <w:t xml:space="preserve">B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 способами, то выбор элемента </w:t>
      </w:r>
      <w:r w:rsidRPr="004520CC">
        <w:rPr>
          <w:i/>
          <w:noProof/>
          <w:lang w:val="ru-RU"/>
        </w:rPr>
        <w:t>x</w:t>
      </w:r>
      <w:r w:rsidRPr="004520CC">
        <w:rPr>
          <w:noProof/>
          <w:lang w:val="ru-RU"/>
        </w:rPr>
        <w:t xml:space="preserve"> </w:t>
      </w:r>
      <w:r w:rsidRPr="004520CC">
        <w:rPr>
          <w:rFonts w:ascii="Symbol" w:hAnsi="Symbol" w:cs="Symbol"/>
          <w:noProof/>
          <w:lang w:val="ru-RU" w:eastAsia="ru-RU"/>
        </w:rPr>
        <w:t></w:t>
      </w:r>
      <w:r w:rsidRPr="004520CC">
        <w:rPr>
          <w:noProof/>
          <w:lang w:val="ru-RU"/>
        </w:rPr>
        <w:t xml:space="preserve"> A </w:t>
      </w:r>
      <w:r w:rsidRPr="004520CC">
        <w:rPr>
          <w:rFonts w:ascii="Symbol" w:hAnsi="Symbol" w:cs="Symbol"/>
          <w:noProof/>
          <w:lang w:val="ru-RU" w:eastAsia="ru-RU"/>
        </w:rPr>
        <w:t></w:t>
      </w:r>
      <w:r w:rsidRPr="004520CC">
        <w:rPr>
          <w:noProof/>
          <w:lang w:val="ru-RU"/>
        </w:rPr>
        <w:t xml:space="preserve"> B можно осуществить </w:t>
      </w:r>
      <w:r w:rsidRPr="004520CC">
        <w:rPr>
          <w:i/>
          <w:noProof/>
          <w:lang w:val="ru-RU"/>
        </w:rPr>
        <w:t>m</w:t>
      </w:r>
      <w:r w:rsidRPr="004520CC">
        <w:rPr>
          <w:noProof/>
          <w:lang w:val="ru-RU"/>
        </w:rPr>
        <w:t xml:space="preserve"> +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 способами. При этом множества А и В не должны иметь общих элементов (A </w:t>
      </w:r>
      <w:r w:rsidRPr="004520CC">
        <w:rPr>
          <w:rFonts w:ascii="Symbol" w:hAnsi="Symbol" w:cs="Symbol"/>
          <w:noProof/>
          <w:lang w:val="ru-RU" w:eastAsia="ru-RU"/>
        </w:rPr>
        <w:t></w:t>
      </w:r>
      <w:r w:rsidRPr="004520CC">
        <w:rPr>
          <w:noProof/>
          <w:lang w:val="ru-RU"/>
        </w:rPr>
        <w:t xml:space="preserve"> B = </w:t>
      </w:r>
      <w:r w:rsidRPr="004520CC">
        <w:rPr>
          <w:rFonts w:ascii="Symbol" w:hAnsi="Symbol" w:cs="Symbol"/>
          <w:noProof/>
          <w:lang w:val="ru-RU" w:eastAsia="ru-RU"/>
        </w:rPr>
        <w:t></w:t>
      </w:r>
      <w:r w:rsidRPr="004520CC">
        <w:rPr>
          <w:noProof/>
          <w:lang w:val="ru-RU"/>
        </w:rPr>
        <w:t>).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b/>
          <w:noProof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b/>
          <w:noProof/>
          <w:lang w:val="ru-RU"/>
        </w:rPr>
        <w:t>Правило умножения.</w:t>
      </w:r>
      <w:r w:rsidRPr="004520CC">
        <w:rPr>
          <w:noProof/>
          <w:lang w:val="ru-RU"/>
        </w:rPr>
        <w:t xml:space="preserve"> Если элемент </w:t>
      </w:r>
      <w:r w:rsidRPr="004520CC">
        <w:rPr>
          <w:i/>
          <w:noProof/>
          <w:lang w:val="ru-RU"/>
        </w:rPr>
        <w:t>a</w:t>
      </w:r>
      <w:r w:rsidRPr="004520CC">
        <w:rPr>
          <w:noProof/>
          <w:lang w:val="ru-RU"/>
        </w:rPr>
        <w:t xml:space="preserve"> </w:t>
      </w:r>
      <w:r w:rsidRPr="004520CC">
        <w:rPr>
          <w:rFonts w:ascii="Symbol" w:hAnsi="Symbol" w:cs="Symbol"/>
          <w:noProof/>
          <w:lang w:val="ru-RU" w:eastAsia="ru-RU"/>
        </w:rPr>
        <w:t></w:t>
      </w:r>
      <w:r w:rsidRPr="004520CC">
        <w:rPr>
          <w:rFonts w:cs="Symbol"/>
          <w:noProof/>
          <w:lang w:val="ru-RU" w:eastAsia="ru-RU"/>
        </w:rPr>
        <w:t xml:space="preserve"> </w:t>
      </w:r>
      <w:r w:rsidRPr="004520CC">
        <w:rPr>
          <w:noProof/>
          <w:lang w:val="ru-RU"/>
        </w:rPr>
        <w:t xml:space="preserve">А можно выбрать </w:t>
      </w:r>
      <w:r w:rsidRPr="004520CC">
        <w:rPr>
          <w:i/>
          <w:noProof/>
          <w:lang w:val="ru-RU"/>
        </w:rPr>
        <w:t>m</w:t>
      </w:r>
      <w:r w:rsidRPr="004520CC">
        <w:rPr>
          <w:noProof/>
          <w:lang w:val="ru-RU"/>
        </w:rPr>
        <w:t xml:space="preserve"> способами, а элемент </w:t>
      </w:r>
      <w:r w:rsidRPr="004520CC">
        <w:rPr>
          <w:i/>
          <w:noProof/>
          <w:lang w:val="ru-RU"/>
        </w:rPr>
        <w:t>b</w:t>
      </w:r>
      <w:r w:rsidRPr="004520CC">
        <w:rPr>
          <w:noProof/>
          <w:lang w:val="ru-RU"/>
        </w:rPr>
        <w:t xml:space="preserve"> </w:t>
      </w:r>
      <w:r w:rsidRPr="004520CC">
        <w:rPr>
          <w:rFonts w:ascii="Symbol" w:hAnsi="Symbol" w:cs="Symbol"/>
          <w:noProof/>
          <w:lang w:val="ru-RU" w:eastAsia="ru-RU"/>
        </w:rPr>
        <w:t></w:t>
      </w:r>
      <w:r w:rsidRPr="004520CC">
        <w:rPr>
          <w:rFonts w:cs="Symbol"/>
          <w:noProof/>
          <w:lang w:val="ru-RU" w:eastAsia="ru-RU"/>
        </w:rPr>
        <w:t xml:space="preserve"> </w:t>
      </w:r>
      <w:r w:rsidRPr="004520CC">
        <w:rPr>
          <w:noProof/>
          <w:lang w:val="ru-RU"/>
        </w:rPr>
        <w:t xml:space="preserve">B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 способами, то выбор пары (</w:t>
      </w:r>
      <w:r w:rsidRPr="004520CC">
        <w:rPr>
          <w:i/>
          <w:noProof/>
          <w:lang w:val="ru-RU"/>
        </w:rPr>
        <w:t>a</w:t>
      </w:r>
      <w:r w:rsidRPr="004520CC">
        <w:rPr>
          <w:noProof/>
          <w:lang w:val="ru-RU"/>
        </w:rPr>
        <w:t xml:space="preserve">, </w:t>
      </w:r>
      <w:r w:rsidRPr="004520CC">
        <w:rPr>
          <w:i/>
          <w:noProof/>
          <w:lang w:val="ru-RU"/>
        </w:rPr>
        <w:t>b</w:t>
      </w:r>
      <w:r w:rsidRPr="004520CC">
        <w:rPr>
          <w:noProof/>
          <w:lang w:val="ru-RU"/>
        </w:rPr>
        <w:t xml:space="preserve">) </w:t>
      </w:r>
      <w:r w:rsidRPr="004520CC">
        <w:rPr>
          <w:rFonts w:ascii="Symbol" w:hAnsi="Symbol" w:cs="Symbol"/>
          <w:noProof/>
          <w:lang w:val="ru-RU" w:eastAsia="ru-RU"/>
        </w:rPr>
        <w:t></w:t>
      </w:r>
      <w:r w:rsidRPr="004520CC">
        <w:rPr>
          <w:noProof/>
          <w:lang w:val="ru-RU"/>
        </w:rPr>
        <w:t xml:space="preserve"> A x B в указанном порядке можно осуществить </w:t>
      </w:r>
      <w:r w:rsidRPr="004520CC">
        <w:rPr>
          <w:i/>
          <w:noProof/>
          <w:lang w:val="ru-RU"/>
        </w:rPr>
        <w:t>m</w:t>
      </w:r>
      <w:r w:rsidRPr="004520CC">
        <w:rPr>
          <w:noProof/>
          <w:lang w:val="ru-RU"/>
        </w:rPr>
        <w:t xml:space="preserve"> *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 способами.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bCs/>
          <w:noProof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bCs/>
          <w:noProof/>
          <w:lang w:val="ru-RU"/>
        </w:rPr>
      </w:pPr>
      <w:r w:rsidRPr="004520CC">
        <w:rPr>
          <w:b/>
          <w:i/>
          <w:noProof/>
          <w:lang w:val="ru-RU"/>
        </w:rPr>
        <w:t>Последовательностью</w:t>
      </w:r>
      <w:r w:rsidRPr="004520CC">
        <w:rPr>
          <w:bCs/>
          <w:noProof/>
          <w:lang w:val="ru-RU"/>
        </w:rPr>
        <w:t xml:space="preserve"> называется функция, определенная на множестве натуральных чисел.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b/>
          <w:noProof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b/>
          <w:i/>
          <w:noProof/>
          <w:lang w:val="ru-RU"/>
        </w:rPr>
        <w:t>Перестановкой</w:t>
      </w:r>
      <w:r w:rsidRPr="004520CC">
        <w:rPr>
          <w:noProof/>
          <w:lang w:val="ru-RU"/>
        </w:rPr>
        <w:t xml:space="preserve"> конечного множества A называется упорядоченная последовательность всех его элементов, в которой каждый элемент встречается ровно один раз. 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 xml:space="preserve">Перестановку чисел 1, 2, ..,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 можно трактовать как биекцию на множестве {1, 2, ..,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}, которая числу </w:t>
      </w:r>
      <w:r w:rsidRPr="004520CC">
        <w:rPr>
          <w:i/>
          <w:noProof/>
          <w:lang w:val="ru-RU"/>
        </w:rPr>
        <w:t>i</w:t>
      </w:r>
      <w:r w:rsidRPr="004520CC">
        <w:rPr>
          <w:noProof/>
          <w:lang w:val="ru-RU"/>
        </w:rPr>
        <w:t xml:space="preserve"> ставит в соответствие </w:t>
      </w:r>
      <w:r w:rsidRPr="004520CC">
        <w:rPr>
          <w:i/>
          <w:noProof/>
          <w:lang w:val="ru-RU"/>
        </w:rPr>
        <w:t>i</w:t>
      </w:r>
      <w:r w:rsidRPr="004520CC">
        <w:rPr>
          <w:noProof/>
          <w:lang w:val="ru-RU"/>
        </w:rPr>
        <w:t>-ый элемент из набора.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 xml:space="preserve">Если множество содержит </w:t>
      </w:r>
      <w:r w:rsidRPr="004520CC">
        <w:rPr>
          <w:i/>
          <w:iCs/>
          <w:noProof/>
          <w:lang w:val="ru-RU"/>
        </w:rPr>
        <w:t>n</w:t>
      </w:r>
      <w:r w:rsidRPr="004520CC">
        <w:rPr>
          <w:noProof/>
          <w:lang w:val="ru-RU"/>
        </w:rPr>
        <w:t xml:space="preserve"> элементов, то всего существует </w:t>
      </w:r>
      <w:r w:rsidRPr="004520CC">
        <w:rPr>
          <w:i/>
          <w:iCs/>
          <w:noProof/>
          <w:lang w:val="ru-RU"/>
        </w:rPr>
        <w:t>n</w:t>
      </w:r>
      <w:r w:rsidRPr="004520CC">
        <w:rPr>
          <w:noProof/>
          <w:lang w:val="ru-RU"/>
        </w:rPr>
        <w:t>! их перестановок.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>Перестановка π множества A может быть записана в виде подстановки, например: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center"/>
        <w:rPr>
          <w:noProof/>
          <w:lang w:val="ru-RU"/>
        </w:rPr>
      </w:pPr>
      <w:r w:rsidRPr="004520CC">
        <w:rPr>
          <w:noProof/>
          <w:position w:val="-32"/>
          <w:lang w:val="ru-RU"/>
        </w:rPr>
        <w:object w:dxaOrig="23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8.25pt" o:ole="">
            <v:imagedata r:id="rId5" o:title=""/>
          </v:shape>
          <o:OLEObject Type="Embed" ProgID="Equation.3" ShapeID="_x0000_i1025" DrawAspect="Content" ObjectID="_1464419902" r:id="rId6"/>
        </w:object>
      </w:r>
      <w:r w:rsidRPr="004520CC">
        <w:rPr>
          <w:noProof/>
          <w:lang w:val="ru-RU"/>
        </w:rPr>
        <w:t>,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>где {</w:t>
      </w:r>
      <w:r w:rsidRPr="004520CC">
        <w:rPr>
          <w:i/>
          <w:noProof/>
          <w:lang w:val="ru-RU"/>
        </w:rPr>
        <w:t>x</w:t>
      </w:r>
      <w:r w:rsidRPr="004520CC">
        <w:rPr>
          <w:noProof/>
          <w:vertAlign w:val="subscript"/>
          <w:lang w:val="ru-RU"/>
        </w:rPr>
        <w:t>1</w:t>
      </w:r>
      <w:r w:rsidRPr="004520CC">
        <w:rPr>
          <w:noProof/>
          <w:lang w:val="ru-RU"/>
        </w:rPr>
        <w:t xml:space="preserve">, </w:t>
      </w:r>
      <w:r w:rsidRPr="004520CC">
        <w:rPr>
          <w:i/>
          <w:noProof/>
          <w:lang w:val="ru-RU"/>
        </w:rPr>
        <w:t>x</w:t>
      </w:r>
      <w:r w:rsidRPr="004520CC">
        <w:rPr>
          <w:noProof/>
          <w:vertAlign w:val="subscript"/>
          <w:lang w:val="ru-RU"/>
        </w:rPr>
        <w:t>2</w:t>
      </w:r>
      <w:r w:rsidRPr="004520CC">
        <w:rPr>
          <w:noProof/>
          <w:lang w:val="ru-RU"/>
        </w:rPr>
        <w:t xml:space="preserve">, </w:t>
      </w:r>
      <w:r w:rsidRPr="004520CC">
        <w:rPr>
          <w:i/>
          <w:noProof/>
          <w:lang w:val="ru-RU"/>
        </w:rPr>
        <w:t>x</w:t>
      </w:r>
      <w:r w:rsidRPr="004520CC">
        <w:rPr>
          <w:noProof/>
          <w:vertAlign w:val="subscript"/>
          <w:lang w:val="ru-RU"/>
        </w:rPr>
        <w:t>3</w:t>
      </w:r>
      <w:r w:rsidRPr="004520CC">
        <w:rPr>
          <w:noProof/>
          <w:lang w:val="ru-RU"/>
        </w:rPr>
        <w:t xml:space="preserve">, …, </w:t>
      </w:r>
      <w:r w:rsidRPr="004520CC">
        <w:rPr>
          <w:i/>
          <w:noProof/>
          <w:lang w:val="ru-RU"/>
        </w:rPr>
        <w:t>x</w:t>
      </w:r>
      <w:r w:rsidRPr="004520CC">
        <w:rPr>
          <w:i/>
          <w:noProof/>
          <w:vertAlign w:val="subscript"/>
          <w:lang w:val="ru-RU"/>
        </w:rPr>
        <w:t>n</w:t>
      </w:r>
      <w:r w:rsidRPr="004520CC">
        <w:rPr>
          <w:noProof/>
          <w:lang w:val="ru-RU"/>
        </w:rPr>
        <w:t>} = {</w:t>
      </w:r>
      <w:r w:rsidRPr="004520CC">
        <w:rPr>
          <w:i/>
          <w:noProof/>
          <w:lang w:val="ru-RU"/>
        </w:rPr>
        <w:t>y</w:t>
      </w:r>
      <w:r w:rsidRPr="004520CC">
        <w:rPr>
          <w:noProof/>
          <w:vertAlign w:val="subscript"/>
          <w:lang w:val="ru-RU"/>
        </w:rPr>
        <w:t>1</w:t>
      </w:r>
      <w:r w:rsidRPr="004520CC">
        <w:rPr>
          <w:noProof/>
          <w:lang w:val="ru-RU"/>
        </w:rPr>
        <w:t xml:space="preserve">, </w:t>
      </w:r>
      <w:r w:rsidRPr="004520CC">
        <w:rPr>
          <w:i/>
          <w:noProof/>
          <w:lang w:val="ru-RU"/>
        </w:rPr>
        <w:t>y</w:t>
      </w:r>
      <w:r w:rsidRPr="004520CC">
        <w:rPr>
          <w:noProof/>
          <w:vertAlign w:val="subscript"/>
          <w:lang w:val="ru-RU"/>
        </w:rPr>
        <w:t>2</w:t>
      </w:r>
      <w:r w:rsidRPr="004520CC">
        <w:rPr>
          <w:noProof/>
          <w:lang w:val="ru-RU"/>
        </w:rPr>
        <w:t xml:space="preserve">, </w:t>
      </w:r>
      <w:r w:rsidRPr="004520CC">
        <w:rPr>
          <w:i/>
          <w:noProof/>
          <w:lang w:val="ru-RU"/>
        </w:rPr>
        <w:t>y</w:t>
      </w:r>
      <w:r w:rsidRPr="004520CC">
        <w:rPr>
          <w:noProof/>
          <w:vertAlign w:val="subscript"/>
          <w:lang w:val="ru-RU"/>
        </w:rPr>
        <w:t>3</w:t>
      </w:r>
      <w:r w:rsidRPr="004520CC">
        <w:rPr>
          <w:noProof/>
          <w:lang w:val="ru-RU"/>
        </w:rPr>
        <w:t xml:space="preserve">, …, </w:t>
      </w:r>
      <w:r w:rsidRPr="004520CC">
        <w:rPr>
          <w:i/>
          <w:noProof/>
          <w:lang w:val="ru-RU"/>
        </w:rPr>
        <w:t>y</w:t>
      </w:r>
      <w:r w:rsidRPr="004520CC">
        <w:rPr>
          <w:i/>
          <w:noProof/>
          <w:vertAlign w:val="subscript"/>
          <w:lang w:val="ru-RU"/>
        </w:rPr>
        <w:t>n</w:t>
      </w:r>
      <w:r w:rsidRPr="004520CC">
        <w:rPr>
          <w:noProof/>
          <w:lang w:val="ru-RU"/>
        </w:rPr>
        <w:t xml:space="preserve">} = A и </w:t>
      </w:r>
      <w:r w:rsidRPr="004520CC">
        <w:rPr>
          <w:noProof/>
          <w:position w:val="-12"/>
          <w:lang w:val="ru-RU"/>
        </w:rPr>
        <w:object w:dxaOrig="1020" w:dyaOrig="360">
          <v:shape id="_x0000_i1026" type="#_x0000_t75" style="width:51pt;height:18pt" o:ole="">
            <v:imagedata r:id="rId7" o:title=""/>
          </v:shape>
          <o:OLEObject Type="Embed" ProgID="Equation.3" ShapeID="_x0000_i1026" DrawAspect="Content" ObjectID="_1464419903" r:id="rId8"/>
        </w:object>
      </w:r>
      <w:r w:rsidRPr="004520CC">
        <w:rPr>
          <w:noProof/>
          <w:lang w:val="ru-RU"/>
        </w:rPr>
        <w:t>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 xml:space="preserve">Перестановку также можно записать в виде произведения непересекающихся циклов, причём единственным образом с точностью до порядка следования циклов в произведении. Например: 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center"/>
        <w:rPr>
          <w:noProof/>
          <w:lang w:val="ru-RU"/>
        </w:rPr>
      </w:pPr>
      <w:r w:rsidRPr="004520CC">
        <w:rPr>
          <w:noProof/>
          <w:position w:val="-30"/>
          <w:lang w:val="ru-RU"/>
        </w:rPr>
        <w:object w:dxaOrig="2120" w:dyaOrig="720">
          <v:shape id="_x0000_i1027" type="#_x0000_t75" style="width:105.75pt;height:36pt" o:ole="">
            <v:imagedata r:id="rId9" o:title=""/>
          </v:shape>
          <o:OLEObject Type="Embed" ProgID="Equation.3" ShapeID="_x0000_i1027" DrawAspect="Content" ObjectID="_1464419904" r:id="rId10"/>
        </w:object>
      </w:r>
      <w:r w:rsidRPr="004520CC">
        <w:rPr>
          <w:noProof/>
          <w:lang w:val="ru-RU"/>
        </w:rPr>
        <w:t xml:space="preserve"> = (1, 5, 2) (3, 6) ( 4)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 xml:space="preserve">Перестановка π называется </w:t>
      </w:r>
      <w:r w:rsidRPr="004520CC">
        <w:rPr>
          <w:b/>
          <w:i/>
          <w:noProof/>
          <w:lang w:val="ru-RU"/>
        </w:rPr>
        <w:t>инволюцией</w:t>
      </w:r>
      <w:r w:rsidRPr="004520CC">
        <w:rPr>
          <w:noProof/>
          <w:lang w:val="ru-RU"/>
        </w:rPr>
        <w:t xml:space="preserve">, если </w:t>
      </w:r>
      <w:r w:rsidRPr="004520CC">
        <w:rPr>
          <w:noProof/>
          <w:position w:val="-6"/>
          <w:lang w:val="ru-RU"/>
        </w:rPr>
        <w:object w:dxaOrig="920" w:dyaOrig="220">
          <v:shape id="_x0000_i1028" type="#_x0000_t75" style="width:45.75pt;height:11.25pt" o:ole="">
            <v:imagedata r:id="rId11" o:title=""/>
          </v:shape>
          <o:OLEObject Type="Embed" ProgID="Equation.3" ShapeID="_x0000_i1028" DrawAspect="Content" ObjectID="_1464419905" r:id="rId12"/>
        </w:object>
      </w:r>
      <w:r w:rsidRPr="004520CC">
        <w:rPr>
          <w:noProof/>
          <w:lang w:val="ru-RU"/>
        </w:rPr>
        <w:t>. Каждая инволюция является произведением непересекающихся транспозиций. Например: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center"/>
        <w:rPr>
          <w:noProof/>
          <w:lang w:val="ru-RU"/>
        </w:rPr>
      </w:pPr>
      <w:r w:rsidRPr="004520CC">
        <w:rPr>
          <w:noProof/>
          <w:lang w:val="ru-RU"/>
        </w:rPr>
        <w:t xml:space="preserve">(5, 7, 4, 3, 1, 8, 2, 6) = </w:t>
      </w:r>
      <w:r w:rsidRPr="004520CC">
        <w:rPr>
          <w:noProof/>
          <w:position w:val="-30"/>
          <w:lang w:val="ru-RU"/>
        </w:rPr>
        <w:object w:dxaOrig="2799" w:dyaOrig="720">
          <v:shape id="_x0000_i1029" type="#_x0000_t75" style="width:140.25pt;height:36pt" o:ole="">
            <v:imagedata r:id="rId13" o:title=""/>
          </v:shape>
          <o:OLEObject Type="Embed" ProgID="Equation.3" ShapeID="_x0000_i1029" DrawAspect="Content" ObjectID="_1464419906" r:id="rId14"/>
        </w:object>
      </w:r>
      <w:r w:rsidRPr="004520CC">
        <w:rPr>
          <w:noProof/>
          <w:lang w:val="ru-RU"/>
        </w:rPr>
        <w:t xml:space="preserve"> = (1, 5) (2, 7) (3, 4) (6, 8)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b/>
          <w:i/>
          <w:noProof/>
          <w:lang w:val="ru-RU"/>
        </w:rPr>
        <w:t>Беспорядком</w:t>
      </w:r>
      <w:r w:rsidRPr="004520CC">
        <w:rPr>
          <w:i/>
          <w:noProof/>
          <w:lang w:val="ru-RU"/>
        </w:rPr>
        <w:t xml:space="preserve"> </w:t>
      </w:r>
      <w:r w:rsidRPr="004520CC">
        <w:rPr>
          <w:noProof/>
          <w:lang w:val="ru-RU"/>
        </w:rPr>
        <w:t>называется перестановка без неподвижных точек.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b/>
          <w:noProof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b/>
          <w:i/>
          <w:noProof/>
          <w:lang w:val="ru-RU"/>
        </w:rPr>
        <w:t>Сочетанием</w:t>
      </w:r>
      <w:r w:rsidRPr="004520CC">
        <w:rPr>
          <w:b/>
          <w:noProof/>
          <w:lang w:val="ru-RU"/>
        </w:rPr>
        <w:t xml:space="preserve"> </w:t>
      </w:r>
      <w:r w:rsidRPr="004520CC">
        <w:rPr>
          <w:noProof/>
          <w:lang w:val="ru-RU"/>
        </w:rPr>
        <w:t xml:space="preserve">из </w:t>
      </w:r>
      <w:r w:rsidRPr="004520CC">
        <w:rPr>
          <w:i/>
          <w:iCs/>
          <w:noProof/>
          <w:lang w:val="ru-RU"/>
        </w:rPr>
        <w:t>n</w:t>
      </w:r>
      <w:r w:rsidRPr="004520CC">
        <w:rPr>
          <w:noProof/>
          <w:lang w:val="ru-RU"/>
        </w:rPr>
        <w:t xml:space="preserve"> элементов по </w:t>
      </w:r>
      <w:r w:rsidRPr="004520CC">
        <w:rPr>
          <w:i/>
          <w:iCs/>
          <w:noProof/>
          <w:lang w:val="ru-RU"/>
        </w:rPr>
        <w:t>k</w:t>
      </w:r>
      <w:r w:rsidRPr="004520CC">
        <w:rPr>
          <w:noProof/>
          <w:lang w:val="ru-RU"/>
        </w:rPr>
        <w:t xml:space="preserve"> называется набор </w:t>
      </w:r>
      <w:r w:rsidRPr="004520CC">
        <w:rPr>
          <w:i/>
          <w:noProof/>
          <w:lang w:val="ru-RU"/>
        </w:rPr>
        <w:t>k</w:t>
      </w:r>
      <w:r w:rsidRPr="004520CC">
        <w:rPr>
          <w:noProof/>
          <w:lang w:val="ru-RU"/>
        </w:rPr>
        <w:t xml:space="preserve"> элементов, выбранных из данных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 элементов. Наборы, отличающиеся только порядком следования элементов (но не составом), считаются одинаковыми, этим сочетания отличаются от размещений.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>Например, наборы {2, 1, 3} и {3, 2, 1} 5-элементного множества {1, 2, 3, 4, 5} являются одинаковыми (однако, как размещения были бы разными) и состоят из одних и тех же элементов {1, 2, 3}.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 xml:space="preserve">Количество сочетаний из </w:t>
      </w:r>
      <w:r w:rsidRPr="004520CC">
        <w:rPr>
          <w:i/>
          <w:iCs/>
          <w:noProof/>
          <w:lang w:val="ru-RU"/>
        </w:rPr>
        <w:t>n</w:t>
      </w:r>
      <w:r w:rsidRPr="004520CC">
        <w:rPr>
          <w:noProof/>
          <w:lang w:val="ru-RU"/>
        </w:rPr>
        <w:t xml:space="preserve"> по </w:t>
      </w:r>
      <w:r w:rsidRPr="004520CC">
        <w:rPr>
          <w:i/>
          <w:iCs/>
          <w:noProof/>
          <w:lang w:val="ru-RU"/>
        </w:rPr>
        <w:t>k</w:t>
      </w:r>
      <w:r w:rsidRPr="004520CC">
        <w:rPr>
          <w:noProof/>
          <w:lang w:val="ru-RU"/>
        </w:rPr>
        <w:t xml:space="preserve"> равно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/>
          <w:noProof/>
          <w:lang w:val="ru-RU"/>
        </w:rPr>
      </w:pPr>
      <w:r w:rsidRPr="004520CC">
        <w:rPr>
          <w:noProof/>
          <w:position w:val="-12"/>
          <w:lang w:val="ru-RU"/>
        </w:rPr>
        <w:object w:dxaOrig="340" w:dyaOrig="380">
          <v:shape id="_x0000_i1030" type="#_x0000_t75" style="width:17.25pt;height:18.75pt" o:ole="">
            <v:imagedata r:id="rId15" o:title=""/>
          </v:shape>
          <o:OLEObject Type="Embed" ProgID="Equation.3" ShapeID="_x0000_i1030" DrawAspect="Content" ObjectID="_1464419907" r:id="rId16"/>
        </w:object>
      </w:r>
      <w:r w:rsidRPr="004520CC">
        <w:rPr>
          <w:noProof/>
          <w:lang w:val="ru-RU"/>
        </w:rPr>
        <w:t xml:space="preserve"> =</w:t>
      </w:r>
      <w:r w:rsidRPr="004520CC">
        <w:rPr>
          <w:noProof/>
          <w:position w:val="-28"/>
          <w:lang w:val="ru-RU"/>
        </w:rPr>
        <w:object w:dxaOrig="980" w:dyaOrig="660">
          <v:shape id="_x0000_i1031" type="#_x0000_t75" style="width:49.5pt;height:33pt" o:ole="">
            <v:imagedata r:id="rId17" o:title=""/>
          </v:shape>
          <o:OLEObject Type="Embed" ProgID="Equation.3" ShapeID="_x0000_i1031" DrawAspect="Content" ObjectID="_1464419908" r:id="rId18"/>
        </w:objec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 xml:space="preserve">Числа </w:t>
      </w:r>
      <w:r w:rsidRPr="004520CC">
        <w:rPr>
          <w:noProof/>
          <w:position w:val="-12"/>
          <w:lang w:val="ru-RU"/>
        </w:rPr>
        <w:object w:dxaOrig="340" w:dyaOrig="380">
          <v:shape id="_x0000_i1032" type="#_x0000_t75" style="width:17.25pt;height:18.75pt" o:ole="">
            <v:imagedata r:id="rId15" o:title=""/>
          </v:shape>
          <o:OLEObject Type="Embed" ProgID="Equation.3" ShapeID="_x0000_i1032" DrawAspect="Content" ObjectID="_1464419909" r:id="rId19"/>
        </w:object>
      </w:r>
      <w:r w:rsidRPr="004520CC">
        <w:rPr>
          <w:noProof/>
          <w:lang w:val="ru-RU"/>
        </w:rPr>
        <w:t xml:space="preserve"> называются </w:t>
      </w:r>
      <w:r w:rsidRPr="004520CC">
        <w:rPr>
          <w:b/>
          <w:i/>
          <w:noProof/>
          <w:lang w:val="ru-RU"/>
        </w:rPr>
        <w:t>биномиальными коэффициентами</w:t>
      </w:r>
      <w:r w:rsidRPr="004520CC">
        <w:rPr>
          <w:noProof/>
          <w:lang w:val="ru-RU"/>
        </w:rPr>
        <w:t>, которые появляются в биноме Ньютона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center"/>
        <w:rPr>
          <w:noProof/>
          <w:lang w:val="ru-RU"/>
        </w:rPr>
      </w:pPr>
      <w:r w:rsidRPr="004520CC">
        <w:rPr>
          <w:noProof/>
          <w:lang w:val="ru-RU"/>
        </w:rPr>
        <w:t>(</w:t>
      </w:r>
      <w:r w:rsidRPr="004520CC">
        <w:rPr>
          <w:i/>
          <w:iCs/>
          <w:noProof/>
          <w:lang w:val="ru-RU"/>
        </w:rPr>
        <w:t>x</w:t>
      </w:r>
      <w:r w:rsidRPr="004520CC">
        <w:rPr>
          <w:noProof/>
          <w:lang w:val="ru-RU"/>
        </w:rPr>
        <w:t xml:space="preserve"> + </w:t>
      </w:r>
      <w:r w:rsidRPr="004520CC">
        <w:rPr>
          <w:i/>
          <w:iCs/>
          <w:noProof/>
          <w:lang w:val="ru-RU"/>
        </w:rPr>
        <w:t>y</w:t>
      </w:r>
      <w:r w:rsidRPr="004520CC">
        <w:rPr>
          <w:noProof/>
          <w:lang w:val="ru-RU"/>
        </w:rPr>
        <w:t>)</w:t>
      </w:r>
      <w:r w:rsidRPr="004520CC">
        <w:rPr>
          <w:i/>
          <w:iCs/>
          <w:noProof/>
          <w:vertAlign w:val="superscript"/>
          <w:lang w:val="ru-RU"/>
        </w:rPr>
        <w:t>n</w:t>
      </w:r>
      <w:r w:rsidRPr="004520CC">
        <w:rPr>
          <w:noProof/>
          <w:lang w:val="ru-RU"/>
        </w:rPr>
        <w:t xml:space="preserve"> = </w:t>
      </w:r>
      <w:r w:rsidRPr="004520CC">
        <w:rPr>
          <w:noProof/>
          <w:position w:val="-28"/>
          <w:lang w:val="ru-RU"/>
        </w:rPr>
        <w:object w:dxaOrig="1260" w:dyaOrig="680">
          <v:shape id="_x0000_i1033" type="#_x0000_t75" style="width:63pt;height:33.75pt" o:ole="">
            <v:imagedata r:id="rId20" o:title=""/>
          </v:shape>
          <o:OLEObject Type="Embed" ProgID="Equation.3" ShapeID="_x0000_i1033" DrawAspect="Content" ObjectID="_1464419910" r:id="rId21"/>
        </w:objec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b/>
          <w:noProof/>
          <w:lang w:val="ru-RU"/>
        </w:rPr>
        <w:lastRenderedPageBreak/>
        <w:t>Пример.</w:t>
      </w:r>
      <w:r w:rsidRPr="004520CC">
        <w:rPr>
          <w:noProof/>
          <w:lang w:val="ru-RU"/>
        </w:rPr>
        <w:t xml:space="preserve"> Вычислить </w:t>
      </w:r>
      <w:r w:rsidRPr="004520CC">
        <w:rPr>
          <w:noProof/>
          <w:position w:val="-28"/>
          <w:lang w:val="ru-RU"/>
        </w:rPr>
        <w:object w:dxaOrig="660" w:dyaOrig="680">
          <v:shape id="_x0000_i1034" type="#_x0000_t75" style="width:33pt;height:33.75pt" o:ole="">
            <v:imagedata r:id="rId22" o:title=""/>
          </v:shape>
          <o:OLEObject Type="Embed" ProgID="Equation.3" ShapeID="_x0000_i1034" DrawAspect="Content" ObjectID="_1464419911" r:id="rId23"/>
        </w:object>
      </w:r>
      <w:r w:rsidRPr="004520CC">
        <w:rPr>
          <w:noProof/>
          <w:lang w:val="ru-RU"/>
        </w:rPr>
        <w:t xml:space="preserve"> для заданного натурального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>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 xml:space="preserve">Из Бинома Ньютона следует, что </w:t>
      </w:r>
      <w:r w:rsidRPr="004520CC">
        <w:rPr>
          <w:noProof/>
          <w:position w:val="-28"/>
          <w:lang w:val="ru-RU"/>
        </w:rPr>
        <w:object w:dxaOrig="660" w:dyaOrig="680">
          <v:shape id="_x0000_i1035" type="#_x0000_t75" style="width:33pt;height:33.75pt" o:ole="">
            <v:imagedata r:id="rId24" o:title=""/>
          </v:shape>
          <o:OLEObject Type="Embed" ProgID="Equation.3" ShapeID="_x0000_i1035" DrawAspect="Content" ObjectID="_1464419912" r:id="rId25"/>
        </w:object>
      </w:r>
      <w:r w:rsidRPr="004520CC">
        <w:rPr>
          <w:noProof/>
          <w:lang w:val="ru-RU"/>
        </w:rPr>
        <w:t xml:space="preserve"> = (1 + 1)</w:t>
      </w:r>
      <w:r w:rsidRPr="004520CC">
        <w:rPr>
          <w:i/>
          <w:noProof/>
          <w:vertAlign w:val="superscript"/>
          <w:lang w:val="ru-RU"/>
        </w:rPr>
        <w:t xml:space="preserve"> n</w:t>
      </w:r>
      <w:r w:rsidRPr="004520CC">
        <w:rPr>
          <w:noProof/>
          <w:lang w:val="ru-RU"/>
        </w:rPr>
        <w:t xml:space="preserve"> = 2</w:t>
      </w:r>
      <w:r w:rsidRPr="004520CC">
        <w:rPr>
          <w:i/>
          <w:noProof/>
          <w:vertAlign w:val="superscript"/>
          <w:lang w:val="ru-RU"/>
        </w:rPr>
        <w:t>n</w:t>
      </w:r>
      <w:r w:rsidRPr="004520CC">
        <w:rPr>
          <w:noProof/>
          <w:lang w:val="ru-RU"/>
        </w:rPr>
        <w:t>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b/>
          <w:noProof/>
          <w:lang w:val="ru-RU"/>
        </w:rPr>
        <w:t>Пример.</w:t>
      </w:r>
      <w:r w:rsidRPr="004520CC">
        <w:rPr>
          <w:noProof/>
          <w:lang w:val="ru-RU"/>
        </w:rPr>
        <w:t xml:space="preserve"> Вычислить </w:t>
      </w:r>
      <w:r w:rsidRPr="004520CC">
        <w:rPr>
          <w:noProof/>
          <w:position w:val="-12"/>
          <w:lang w:val="ru-RU"/>
        </w:rPr>
        <w:object w:dxaOrig="340" w:dyaOrig="380">
          <v:shape id="_x0000_i1036" type="#_x0000_t75" style="width:17.25pt;height:18.75pt" o:ole="">
            <v:imagedata r:id="rId26" o:title=""/>
          </v:shape>
          <o:OLEObject Type="Embed" ProgID="Equation.3" ShapeID="_x0000_i1036" DrawAspect="Content" ObjectID="_1464419913" r:id="rId27"/>
        </w:object>
      </w:r>
      <w:r w:rsidRPr="004520CC">
        <w:rPr>
          <w:noProof/>
          <w:lang w:val="ru-RU"/>
        </w:rPr>
        <w:t xml:space="preserve"> – </w:t>
      </w:r>
      <w:r w:rsidRPr="004520CC">
        <w:rPr>
          <w:noProof/>
          <w:position w:val="-12"/>
          <w:lang w:val="ru-RU"/>
        </w:rPr>
        <w:object w:dxaOrig="320" w:dyaOrig="380">
          <v:shape id="_x0000_i1037" type="#_x0000_t75" style="width:15.75pt;height:18.75pt" o:ole="">
            <v:imagedata r:id="rId28" o:title=""/>
          </v:shape>
          <o:OLEObject Type="Embed" ProgID="Equation.3" ShapeID="_x0000_i1037" DrawAspect="Content" ObjectID="_1464419914" r:id="rId29"/>
        </w:object>
      </w:r>
      <w:r w:rsidRPr="004520CC">
        <w:rPr>
          <w:noProof/>
          <w:lang w:val="ru-RU"/>
        </w:rPr>
        <w:t xml:space="preserve"> + </w:t>
      </w:r>
      <w:r w:rsidRPr="004520CC">
        <w:rPr>
          <w:noProof/>
          <w:position w:val="-12"/>
          <w:lang w:val="ru-RU"/>
        </w:rPr>
        <w:object w:dxaOrig="340" w:dyaOrig="380">
          <v:shape id="_x0000_i1038" type="#_x0000_t75" style="width:17.25pt;height:18.75pt" o:ole="">
            <v:imagedata r:id="rId30" o:title=""/>
          </v:shape>
          <o:OLEObject Type="Embed" ProgID="Equation.3" ShapeID="_x0000_i1038" DrawAspect="Content" ObjectID="_1464419915" r:id="rId31"/>
        </w:object>
      </w:r>
      <w:r w:rsidRPr="004520CC">
        <w:rPr>
          <w:noProof/>
          <w:lang w:val="ru-RU"/>
        </w:rPr>
        <w:t xml:space="preserve"> – … + </w:t>
      </w:r>
      <w:r w:rsidRPr="004520CC">
        <w:rPr>
          <w:noProof/>
          <w:position w:val="-12"/>
          <w:lang w:val="ru-RU"/>
        </w:rPr>
        <w:object w:dxaOrig="859" w:dyaOrig="400">
          <v:shape id="_x0000_i1039" type="#_x0000_t75" style="width:43.5pt;height:19.5pt" o:ole="">
            <v:imagedata r:id="rId32" o:title=""/>
          </v:shape>
          <o:OLEObject Type="Embed" ProgID="Equation.3" ShapeID="_x0000_i1039" DrawAspect="Content" ObjectID="_1464419916" r:id="rId33"/>
        </w:object>
      </w:r>
      <w:r w:rsidRPr="004520CC">
        <w:rPr>
          <w:noProof/>
          <w:lang w:val="ru-RU"/>
        </w:rPr>
        <w:t xml:space="preserve"> для заданного натурального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>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 xml:space="preserve">Из Бинома Ньютона следует, что </w:t>
      </w:r>
      <w:r w:rsidRPr="004520CC">
        <w:rPr>
          <w:noProof/>
          <w:position w:val="-28"/>
          <w:lang w:val="ru-RU"/>
        </w:rPr>
        <w:object w:dxaOrig="1180" w:dyaOrig="680">
          <v:shape id="_x0000_i1040" type="#_x0000_t75" style="width:59.25pt;height:33.75pt" o:ole="">
            <v:imagedata r:id="rId34" o:title=""/>
          </v:shape>
          <o:OLEObject Type="Embed" ProgID="Equation.3" ShapeID="_x0000_i1040" DrawAspect="Content" ObjectID="_1464419917" r:id="rId35"/>
        </w:object>
      </w:r>
      <w:r w:rsidRPr="004520CC">
        <w:rPr>
          <w:noProof/>
          <w:lang w:val="ru-RU"/>
        </w:rPr>
        <w:t xml:space="preserve"> = (1 – 1)</w:t>
      </w:r>
      <w:r w:rsidRPr="004520CC">
        <w:rPr>
          <w:i/>
          <w:noProof/>
          <w:vertAlign w:val="superscript"/>
          <w:lang w:val="ru-RU"/>
        </w:rPr>
        <w:t xml:space="preserve"> n</w:t>
      </w:r>
      <w:r w:rsidRPr="004520CC">
        <w:rPr>
          <w:noProof/>
          <w:lang w:val="ru-RU"/>
        </w:rPr>
        <w:t xml:space="preserve"> = 0.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b/>
          <w:noProof/>
          <w:lang w:val="ru-RU"/>
        </w:rPr>
        <w:t>Пример.</w:t>
      </w:r>
      <w:r w:rsidRPr="004520CC">
        <w:rPr>
          <w:noProof/>
          <w:lang w:val="ru-RU"/>
        </w:rPr>
        <w:t xml:space="preserve"> Доказать, что </w:t>
      </w:r>
      <w:r w:rsidRPr="004520CC">
        <w:rPr>
          <w:noProof/>
          <w:position w:val="-12"/>
          <w:lang w:val="ru-RU"/>
        </w:rPr>
        <w:object w:dxaOrig="580" w:dyaOrig="440">
          <v:shape id="_x0000_i1041" type="#_x0000_t75" style="width:29.25pt;height:21.75pt" o:ole="">
            <v:imagedata r:id="rId36" o:title=""/>
          </v:shape>
          <o:OLEObject Type="Embed" ProgID="Equation.3" ShapeID="_x0000_i1041" DrawAspect="Content" ObjectID="_1464419918" r:id="rId37"/>
        </w:object>
      </w:r>
      <w:r w:rsidRPr="004520CC">
        <w:rPr>
          <w:noProof/>
          <w:lang w:val="ru-RU"/>
        </w:rPr>
        <w:t xml:space="preserve"> + </w:t>
      </w:r>
      <w:r w:rsidRPr="004520CC">
        <w:rPr>
          <w:noProof/>
          <w:position w:val="-12"/>
          <w:lang w:val="ru-RU"/>
        </w:rPr>
        <w:object w:dxaOrig="560" w:dyaOrig="440">
          <v:shape id="_x0000_i1042" type="#_x0000_t75" style="width:28.5pt;height:21.75pt" o:ole="">
            <v:imagedata r:id="rId38" o:title=""/>
          </v:shape>
          <o:OLEObject Type="Embed" ProgID="Equation.3" ShapeID="_x0000_i1042" DrawAspect="Content" ObjectID="_1464419919" r:id="rId39"/>
        </w:object>
      </w:r>
      <w:r w:rsidRPr="004520CC">
        <w:rPr>
          <w:noProof/>
          <w:lang w:val="ru-RU"/>
        </w:rPr>
        <w:t xml:space="preserve"> + </w:t>
      </w:r>
      <w:r w:rsidRPr="004520CC">
        <w:rPr>
          <w:noProof/>
          <w:position w:val="-12"/>
          <w:lang w:val="ru-RU"/>
        </w:rPr>
        <w:object w:dxaOrig="580" w:dyaOrig="440">
          <v:shape id="_x0000_i1043" type="#_x0000_t75" style="width:29.25pt;height:21.75pt" o:ole="">
            <v:imagedata r:id="rId40" o:title=""/>
          </v:shape>
          <o:OLEObject Type="Embed" ProgID="Equation.3" ShapeID="_x0000_i1043" DrawAspect="Content" ObjectID="_1464419920" r:id="rId41"/>
        </w:object>
      </w:r>
      <w:r w:rsidRPr="004520CC">
        <w:rPr>
          <w:noProof/>
          <w:lang w:val="ru-RU"/>
        </w:rPr>
        <w:t xml:space="preserve"> + … + </w:t>
      </w:r>
      <w:r w:rsidRPr="004520CC">
        <w:rPr>
          <w:noProof/>
          <w:position w:val="-12"/>
          <w:lang w:val="ru-RU"/>
        </w:rPr>
        <w:object w:dxaOrig="580" w:dyaOrig="440">
          <v:shape id="_x0000_i1044" type="#_x0000_t75" style="width:29.25pt;height:21.75pt" o:ole="">
            <v:imagedata r:id="rId42" o:title=""/>
          </v:shape>
          <o:OLEObject Type="Embed" ProgID="Equation.3" ShapeID="_x0000_i1044" DrawAspect="Content" ObjectID="_1464419921" r:id="rId43"/>
        </w:object>
      </w:r>
      <w:r w:rsidRPr="004520CC">
        <w:rPr>
          <w:noProof/>
          <w:lang w:val="ru-RU"/>
        </w:rPr>
        <w:t xml:space="preserve"> = </w:t>
      </w:r>
      <w:r w:rsidRPr="004520CC">
        <w:rPr>
          <w:noProof/>
          <w:position w:val="-12"/>
          <w:lang w:val="ru-RU"/>
        </w:rPr>
        <w:object w:dxaOrig="400" w:dyaOrig="380">
          <v:shape id="_x0000_i1045" type="#_x0000_t75" style="width:20.25pt;height:18.75pt" o:ole="">
            <v:imagedata r:id="rId44" o:title=""/>
          </v:shape>
          <o:OLEObject Type="Embed" ProgID="Equation.3" ShapeID="_x0000_i1045" DrawAspect="Content" ObjectID="_1464419922" r:id="rId45"/>
        </w:object>
      </w:r>
      <w:r w:rsidRPr="004520CC">
        <w:rPr>
          <w:noProof/>
          <w:lang w:val="ru-RU"/>
        </w:rPr>
        <w:t>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>Рассмотрим 2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 объектов </w:t>
      </w:r>
      <w:r w:rsidRPr="004520CC">
        <w:rPr>
          <w:i/>
          <w:noProof/>
          <w:lang w:val="ru-RU"/>
        </w:rPr>
        <w:t>a</w:t>
      </w:r>
      <w:r w:rsidRPr="004520CC">
        <w:rPr>
          <w:i/>
          <w:noProof/>
          <w:vertAlign w:val="subscript"/>
          <w:lang w:val="ru-RU"/>
        </w:rPr>
        <w:t>i</w:t>
      </w:r>
      <w:r w:rsidRPr="004520CC">
        <w:rPr>
          <w:noProof/>
          <w:lang w:val="ru-RU"/>
        </w:rPr>
        <w:t xml:space="preserve"> и разобъем их пополам: {</w:t>
      </w:r>
      <w:r w:rsidRPr="004520CC">
        <w:rPr>
          <w:i/>
          <w:noProof/>
          <w:lang w:val="ru-RU"/>
        </w:rPr>
        <w:t>a</w:t>
      </w:r>
      <w:r w:rsidRPr="004520CC">
        <w:rPr>
          <w:noProof/>
          <w:vertAlign w:val="subscript"/>
          <w:lang w:val="ru-RU"/>
        </w:rPr>
        <w:t>1</w:t>
      </w:r>
      <w:r w:rsidRPr="004520CC">
        <w:rPr>
          <w:noProof/>
          <w:lang w:val="ru-RU"/>
        </w:rPr>
        <w:t xml:space="preserve">, </w:t>
      </w:r>
      <w:r w:rsidRPr="004520CC">
        <w:rPr>
          <w:i/>
          <w:noProof/>
          <w:lang w:val="ru-RU"/>
        </w:rPr>
        <w:t>a</w:t>
      </w:r>
      <w:r w:rsidRPr="004520CC">
        <w:rPr>
          <w:noProof/>
          <w:vertAlign w:val="subscript"/>
          <w:lang w:val="ru-RU"/>
        </w:rPr>
        <w:t>2</w:t>
      </w:r>
      <w:r w:rsidRPr="004520CC">
        <w:rPr>
          <w:noProof/>
          <w:lang w:val="ru-RU"/>
        </w:rPr>
        <w:t xml:space="preserve">, …, </w:t>
      </w:r>
      <w:r w:rsidRPr="004520CC">
        <w:rPr>
          <w:i/>
          <w:noProof/>
          <w:lang w:val="ru-RU"/>
        </w:rPr>
        <w:t>a</w:t>
      </w:r>
      <w:r w:rsidRPr="004520CC">
        <w:rPr>
          <w:i/>
          <w:noProof/>
          <w:vertAlign w:val="subscript"/>
          <w:lang w:val="ru-RU"/>
        </w:rPr>
        <w:t>n</w:t>
      </w:r>
      <w:r w:rsidRPr="004520CC">
        <w:rPr>
          <w:noProof/>
          <w:lang w:val="ru-RU"/>
        </w:rPr>
        <w:t xml:space="preserve">, </w:t>
      </w:r>
      <w:r w:rsidRPr="004520CC">
        <w:rPr>
          <w:i/>
          <w:noProof/>
          <w:lang w:val="ru-RU"/>
        </w:rPr>
        <w:t>a</w:t>
      </w:r>
      <w:r w:rsidRPr="004520CC">
        <w:rPr>
          <w:i/>
          <w:noProof/>
          <w:vertAlign w:val="subscript"/>
          <w:lang w:val="ru-RU"/>
        </w:rPr>
        <w:t>n</w:t>
      </w:r>
      <w:r w:rsidRPr="004520CC">
        <w:rPr>
          <w:noProof/>
          <w:vertAlign w:val="subscript"/>
          <w:lang w:val="ru-RU"/>
        </w:rPr>
        <w:t>+1</w:t>
      </w:r>
      <w:r w:rsidRPr="004520CC">
        <w:rPr>
          <w:noProof/>
          <w:lang w:val="ru-RU"/>
        </w:rPr>
        <w:t xml:space="preserve">, …, </w:t>
      </w:r>
      <w:r w:rsidRPr="004520CC">
        <w:rPr>
          <w:i/>
          <w:noProof/>
          <w:lang w:val="ru-RU"/>
        </w:rPr>
        <w:t>a</w:t>
      </w:r>
      <w:r w:rsidRPr="004520CC">
        <w:rPr>
          <w:noProof/>
          <w:vertAlign w:val="subscript"/>
          <w:lang w:val="ru-RU"/>
        </w:rPr>
        <w:t>2</w:t>
      </w:r>
      <w:r w:rsidRPr="004520CC">
        <w:rPr>
          <w:i/>
          <w:noProof/>
          <w:vertAlign w:val="subscript"/>
          <w:lang w:val="ru-RU"/>
        </w:rPr>
        <w:t>n</w:t>
      </w:r>
      <w:r w:rsidRPr="004520CC">
        <w:rPr>
          <w:noProof/>
          <w:lang w:val="ru-RU"/>
        </w:rPr>
        <w:t xml:space="preserve">}. Для того чтобы выбрать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 объектов из 2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, выберем </w:t>
      </w:r>
      <w:r w:rsidRPr="004520CC">
        <w:rPr>
          <w:i/>
          <w:noProof/>
          <w:lang w:val="ru-RU"/>
        </w:rPr>
        <w:t>k</w:t>
      </w:r>
      <w:r w:rsidRPr="004520CC">
        <w:rPr>
          <w:noProof/>
          <w:lang w:val="ru-RU"/>
        </w:rPr>
        <w:t xml:space="preserve"> (</w:t>
      </w:r>
      <w:r w:rsidRPr="004520CC">
        <w:rPr>
          <w:i/>
          <w:noProof/>
          <w:lang w:val="ru-RU"/>
        </w:rPr>
        <w:t>k</w:t>
      </w:r>
      <w:r w:rsidRPr="004520CC">
        <w:rPr>
          <w:noProof/>
          <w:lang w:val="ru-RU"/>
        </w:rPr>
        <w:t xml:space="preserve"> ≤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>) объектов из левой половины (то есть из множества {</w:t>
      </w:r>
      <w:r w:rsidRPr="004520CC">
        <w:rPr>
          <w:i/>
          <w:noProof/>
          <w:lang w:val="ru-RU"/>
        </w:rPr>
        <w:t>a</w:t>
      </w:r>
      <w:r w:rsidRPr="004520CC">
        <w:rPr>
          <w:noProof/>
          <w:vertAlign w:val="subscript"/>
          <w:lang w:val="ru-RU"/>
        </w:rPr>
        <w:t>1</w:t>
      </w:r>
      <w:r w:rsidRPr="004520CC">
        <w:rPr>
          <w:noProof/>
          <w:lang w:val="ru-RU"/>
        </w:rPr>
        <w:t xml:space="preserve">, </w:t>
      </w:r>
      <w:r w:rsidRPr="004520CC">
        <w:rPr>
          <w:i/>
          <w:noProof/>
          <w:lang w:val="ru-RU"/>
        </w:rPr>
        <w:t>a</w:t>
      </w:r>
      <w:r w:rsidRPr="004520CC">
        <w:rPr>
          <w:noProof/>
          <w:vertAlign w:val="subscript"/>
          <w:lang w:val="ru-RU"/>
        </w:rPr>
        <w:t>2</w:t>
      </w:r>
      <w:r w:rsidRPr="004520CC">
        <w:rPr>
          <w:noProof/>
          <w:lang w:val="ru-RU"/>
        </w:rPr>
        <w:t xml:space="preserve">, …, </w:t>
      </w:r>
      <w:r w:rsidRPr="004520CC">
        <w:rPr>
          <w:i/>
          <w:noProof/>
          <w:lang w:val="ru-RU"/>
        </w:rPr>
        <w:t>a</w:t>
      </w:r>
      <w:r w:rsidRPr="004520CC">
        <w:rPr>
          <w:i/>
          <w:noProof/>
          <w:vertAlign w:val="subscript"/>
          <w:lang w:val="ru-RU"/>
        </w:rPr>
        <w:t>n</w:t>
      </w:r>
      <w:r w:rsidRPr="004520CC">
        <w:rPr>
          <w:noProof/>
          <w:lang w:val="ru-RU"/>
        </w:rPr>
        <w:t xml:space="preserve"> }) и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 – </w:t>
      </w:r>
      <w:r w:rsidRPr="004520CC">
        <w:rPr>
          <w:i/>
          <w:noProof/>
          <w:lang w:val="ru-RU"/>
        </w:rPr>
        <w:t>k</w:t>
      </w:r>
      <w:r w:rsidRPr="004520CC">
        <w:rPr>
          <w:noProof/>
          <w:lang w:val="ru-RU"/>
        </w:rPr>
        <w:t xml:space="preserve"> объектов из правой (из множества {</w:t>
      </w:r>
      <w:r w:rsidRPr="004520CC">
        <w:rPr>
          <w:i/>
          <w:noProof/>
          <w:lang w:val="ru-RU"/>
        </w:rPr>
        <w:t>a</w:t>
      </w:r>
      <w:r w:rsidRPr="004520CC">
        <w:rPr>
          <w:i/>
          <w:noProof/>
          <w:vertAlign w:val="subscript"/>
          <w:lang w:val="ru-RU"/>
        </w:rPr>
        <w:t>n</w:t>
      </w:r>
      <w:r w:rsidRPr="004520CC">
        <w:rPr>
          <w:noProof/>
          <w:vertAlign w:val="subscript"/>
          <w:lang w:val="ru-RU"/>
        </w:rPr>
        <w:t>+</w:t>
      </w:r>
      <w:smartTag w:uri="urn:schemas-microsoft-com:office:smarttags" w:element="metricconverter">
        <w:smartTagPr>
          <w:attr w:name="ProductID" w:val="1, a"/>
        </w:smartTagPr>
        <w:r w:rsidRPr="004520CC">
          <w:rPr>
            <w:noProof/>
            <w:vertAlign w:val="subscript"/>
            <w:lang w:val="ru-RU"/>
          </w:rPr>
          <w:t>1</w:t>
        </w:r>
        <w:r w:rsidRPr="004520CC">
          <w:rPr>
            <w:noProof/>
            <w:lang w:val="ru-RU"/>
          </w:rPr>
          <w:t xml:space="preserve">, </w:t>
        </w:r>
        <w:r w:rsidRPr="004520CC">
          <w:rPr>
            <w:i/>
            <w:noProof/>
            <w:lang w:val="ru-RU"/>
          </w:rPr>
          <w:t>a</w:t>
        </w:r>
      </w:smartTag>
      <w:r w:rsidRPr="004520CC">
        <w:rPr>
          <w:i/>
          <w:noProof/>
          <w:vertAlign w:val="subscript"/>
          <w:lang w:val="ru-RU"/>
        </w:rPr>
        <w:t xml:space="preserve"> n</w:t>
      </w:r>
      <w:r w:rsidRPr="004520CC">
        <w:rPr>
          <w:noProof/>
          <w:vertAlign w:val="subscript"/>
          <w:lang w:val="ru-RU"/>
        </w:rPr>
        <w:t>+2</w:t>
      </w:r>
      <w:r w:rsidRPr="004520CC">
        <w:rPr>
          <w:noProof/>
          <w:lang w:val="ru-RU"/>
        </w:rPr>
        <w:t xml:space="preserve">, …, </w:t>
      </w:r>
      <w:r w:rsidRPr="004520CC">
        <w:rPr>
          <w:i/>
          <w:noProof/>
          <w:lang w:val="ru-RU"/>
        </w:rPr>
        <w:t>a</w:t>
      </w:r>
      <w:r w:rsidRPr="004520CC">
        <w:rPr>
          <w:noProof/>
          <w:vertAlign w:val="subscript"/>
          <w:lang w:val="ru-RU"/>
        </w:rPr>
        <w:t>2</w:t>
      </w:r>
      <w:r w:rsidRPr="004520CC">
        <w:rPr>
          <w:i/>
          <w:noProof/>
          <w:vertAlign w:val="subscript"/>
          <w:lang w:val="ru-RU"/>
        </w:rPr>
        <w:t>n</w:t>
      </w:r>
      <w:r w:rsidRPr="004520CC">
        <w:rPr>
          <w:noProof/>
          <w:lang w:val="ru-RU"/>
        </w:rPr>
        <w:t xml:space="preserve"> }). Количество способов совершить такую выборку по правилу умножения равно </w:t>
      </w:r>
      <w:r w:rsidRPr="004520CC">
        <w:rPr>
          <w:noProof/>
          <w:position w:val="-12"/>
          <w:lang w:val="ru-RU"/>
        </w:rPr>
        <w:object w:dxaOrig="920" w:dyaOrig="380">
          <v:shape id="_x0000_i1046" type="#_x0000_t75" style="width:46.5pt;height:18.75pt" o:ole="">
            <v:imagedata r:id="rId46" o:title=""/>
          </v:shape>
          <o:OLEObject Type="Embed" ProgID="Equation.3" ShapeID="_x0000_i1046" DrawAspect="Content" ObjectID="_1464419923" r:id="rId47"/>
        </w:object>
      </w:r>
      <w:r w:rsidRPr="004520CC">
        <w:rPr>
          <w:noProof/>
          <w:lang w:val="ru-RU"/>
        </w:rPr>
        <w:t xml:space="preserve"> = </w:t>
      </w:r>
      <w:r w:rsidRPr="004520CC">
        <w:rPr>
          <w:noProof/>
          <w:position w:val="-12"/>
          <w:lang w:val="ru-RU"/>
        </w:rPr>
        <w:object w:dxaOrig="580" w:dyaOrig="440">
          <v:shape id="_x0000_i1047" type="#_x0000_t75" style="width:29.25pt;height:21.75pt" o:ole="">
            <v:imagedata r:id="rId48" o:title=""/>
          </v:shape>
          <o:OLEObject Type="Embed" ProgID="Equation.3" ShapeID="_x0000_i1047" DrawAspect="Content" ObjectID="_1464419924" r:id="rId49"/>
        </w:object>
      </w:r>
      <w:r w:rsidRPr="004520CC">
        <w:rPr>
          <w:noProof/>
          <w:lang w:val="ru-RU"/>
        </w:rPr>
        <w:t xml:space="preserve">. Поскольку </w:t>
      </w:r>
      <w:r w:rsidRPr="004520CC">
        <w:rPr>
          <w:i/>
          <w:noProof/>
          <w:lang w:val="ru-RU"/>
        </w:rPr>
        <w:t>k</w:t>
      </w:r>
      <w:r w:rsidRPr="004520CC">
        <w:rPr>
          <w:noProof/>
          <w:lang w:val="ru-RU"/>
        </w:rPr>
        <w:t xml:space="preserve"> может принимать значения от 0 до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, то </w:t>
      </w:r>
      <w:r w:rsidRPr="004520CC">
        <w:rPr>
          <w:noProof/>
          <w:position w:val="-28"/>
          <w:lang w:val="ru-RU"/>
        </w:rPr>
        <w:object w:dxaOrig="900" w:dyaOrig="680">
          <v:shape id="_x0000_i1048" type="#_x0000_t75" style="width:45pt;height:33.75pt" o:ole="">
            <v:imagedata r:id="rId50" o:title=""/>
          </v:shape>
          <o:OLEObject Type="Embed" ProgID="Equation.3" ShapeID="_x0000_i1048" DrawAspect="Content" ObjectID="_1464419925" r:id="rId51"/>
        </w:object>
      </w:r>
      <w:r w:rsidRPr="004520CC">
        <w:rPr>
          <w:noProof/>
          <w:lang w:val="ru-RU"/>
        </w:rPr>
        <w:t xml:space="preserve"> равно количеству способов выбрать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 объектов из 2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, то есть </w:t>
      </w:r>
      <w:r w:rsidRPr="004520CC">
        <w:rPr>
          <w:noProof/>
          <w:position w:val="-12"/>
          <w:lang w:val="ru-RU"/>
        </w:rPr>
        <w:object w:dxaOrig="400" w:dyaOrig="380">
          <v:shape id="_x0000_i1049" type="#_x0000_t75" style="width:20.25pt;height:18.75pt" o:ole="">
            <v:imagedata r:id="rId44" o:title=""/>
          </v:shape>
          <o:OLEObject Type="Embed" ProgID="Equation.3" ShapeID="_x0000_i1049" DrawAspect="Content" ObjectID="_1464419926" r:id="rId52"/>
        </w:object>
      </w:r>
      <w:r w:rsidRPr="004520CC">
        <w:rPr>
          <w:noProof/>
          <w:lang w:val="ru-RU"/>
        </w:rPr>
        <w:t>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>Для реализации функции Cnk вычисления биномиального коэффициента воспользуемся соотношением: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/>
          <w:noProof/>
          <w:lang w:val="ru-RU"/>
        </w:rPr>
      </w:pPr>
      <w:r w:rsidRPr="004520CC">
        <w:rPr>
          <w:noProof/>
          <w:position w:val="-12"/>
          <w:lang w:val="ru-RU"/>
        </w:rPr>
        <w:object w:dxaOrig="340" w:dyaOrig="380">
          <v:shape id="_x0000_i1050" type="#_x0000_t75" style="width:17.25pt;height:18.75pt" o:ole="">
            <v:imagedata r:id="rId15" o:title=""/>
          </v:shape>
          <o:OLEObject Type="Embed" ProgID="Equation.3" ShapeID="_x0000_i1050" DrawAspect="Content" ObjectID="_1464419927" r:id="rId53"/>
        </w:object>
      </w:r>
      <w:r w:rsidRPr="004520CC">
        <w:rPr>
          <w:noProof/>
          <w:lang w:val="ru-RU"/>
        </w:rPr>
        <w:t xml:space="preserve"> =</w:t>
      </w:r>
      <w:r w:rsidRPr="004520CC">
        <w:rPr>
          <w:noProof/>
          <w:position w:val="-28"/>
          <w:lang w:val="ru-RU"/>
        </w:rPr>
        <w:object w:dxaOrig="980" w:dyaOrig="660">
          <v:shape id="_x0000_i1051" type="#_x0000_t75" style="width:49.5pt;height:33pt" o:ole="">
            <v:imagedata r:id="rId17" o:title=""/>
          </v:shape>
          <o:OLEObject Type="Embed" ProgID="Equation.3" ShapeID="_x0000_i1051" DrawAspect="Content" ObjectID="_1464419928" r:id="rId54"/>
        </w:object>
      </w:r>
      <w:r w:rsidRPr="004520CC">
        <w:rPr>
          <w:noProof/>
          <w:lang w:val="ru-RU"/>
        </w:rPr>
        <w:t xml:space="preserve">= </w:t>
      </w:r>
      <w:r w:rsidRPr="004520CC">
        <w:rPr>
          <w:noProof/>
          <w:position w:val="-24"/>
          <w:lang w:val="ru-RU"/>
        </w:rPr>
        <w:object w:dxaOrig="3080" w:dyaOrig="620">
          <v:shape id="_x0000_i1052" type="#_x0000_t75" style="width:154.5pt;height:30.75pt" o:ole="">
            <v:imagedata r:id="rId55" o:title=""/>
          </v:shape>
          <o:OLEObject Type="Embed" ProgID="Equation.3" ShapeID="_x0000_i1052" DrawAspect="Content" ObjectID="_1464419929" r:id="rId56"/>
        </w:objec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 xml:space="preserve">Заведем переменную </w:t>
      </w:r>
      <w:r w:rsidRPr="004520CC">
        <w:rPr>
          <w:i/>
          <w:noProof/>
          <w:lang w:val="ru-RU" w:eastAsia="ru-RU"/>
        </w:rPr>
        <w:t>res</w:t>
      </w:r>
      <w:r w:rsidRPr="004520CC">
        <w:rPr>
          <w:noProof/>
          <w:lang w:val="ru-RU" w:eastAsia="ru-RU"/>
        </w:rPr>
        <w:t xml:space="preserve"> </w:t>
      </w:r>
      <w:r w:rsidRPr="004520CC">
        <w:rPr>
          <w:noProof/>
          <w:lang w:val="ru-RU"/>
        </w:rPr>
        <w:t xml:space="preserve">типа long long, инициализируем ее 1. Умножим ее на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 и разделим на 1. Потом умножим на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 – 1 и разделим на 2. Процесс умножений и делений будем продолжать </w:t>
      </w:r>
      <w:r w:rsidRPr="004520CC">
        <w:rPr>
          <w:i/>
          <w:noProof/>
          <w:lang w:val="ru-RU"/>
        </w:rPr>
        <w:t>k</w:t>
      </w:r>
      <w:r w:rsidRPr="004520CC">
        <w:rPr>
          <w:noProof/>
          <w:lang w:val="ru-RU"/>
        </w:rPr>
        <w:t xml:space="preserve"> раз (числитель и знаменатель </w:t>
      </w:r>
      <w:r w:rsidRPr="004520CC">
        <w:rPr>
          <w:noProof/>
          <w:position w:val="-12"/>
          <w:lang w:val="ru-RU"/>
        </w:rPr>
        <w:object w:dxaOrig="340" w:dyaOrig="380">
          <v:shape id="_x0000_i1053" type="#_x0000_t75" style="width:17.25pt;height:18.75pt" o:ole="">
            <v:imagedata r:id="rId15" o:title=""/>
          </v:shape>
          <o:OLEObject Type="Embed" ProgID="Equation.3" ShapeID="_x0000_i1053" DrawAspect="Content" ObjectID="_1464419930" r:id="rId57"/>
        </w:object>
      </w:r>
      <w:r w:rsidRPr="004520CC">
        <w:rPr>
          <w:noProof/>
          <w:lang w:val="ru-RU"/>
        </w:rPr>
        <w:t xml:space="preserve"> после сокращения содержит </w:t>
      </w:r>
      <w:r w:rsidRPr="004520CC">
        <w:rPr>
          <w:i/>
          <w:noProof/>
          <w:lang w:val="ru-RU"/>
        </w:rPr>
        <w:t>k</w:t>
      </w:r>
      <w:r w:rsidRPr="004520CC">
        <w:rPr>
          <w:noProof/>
          <w:lang w:val="ru-RU"/>
        </w:rPr>
        <w:t xml:space="preserve"> множителей).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 xml:space="preserve">Если значение </w:t>
      </w:r>
      <w:r w:rsidRPr="004520CC">
        <w:rPr>
          <w:i/>
          <w:noProof/>
          <w:lang w:val="ru-RU"/>
        </w:rPr>
        <w:t>k</w:t>
      </w:r>
      <w:r w:rsidRPr="004520CC">
        <w:rPr>
          <w:noProof/>
          <w:lang w:val="ru-RU"/>
        </w:rPr>
        <w:t xml:space="preserve"> велико, но </w:t>
      </w:r>
      <w:r w:rsidRPr="004520CC">
        <w:rPr>
          <w:noProof/>
          <w:position w:val="-12"/>
          <w:lang w:val="ru-RU"/>
        </w:rPr>
        <w:object w:dxaOrig="340" w:dyaOrig="380">
          <v:shape id="_x0000_i1054" type="#_x0000_t75" style="width:17.25pt;height:18.75pt" o:ole="">
            <v:imagedata r:id="rId15" o:title=""/>
          </v:shape>
          <o:OLEObject Type="Embed" ProgID="Equation.3" ShapeID="_x0000_i1054" DrawAspect="Content" ObjectID="_1464419931" r:id="rId58"/>
        </w:object>
      </w:r>
      <w:r w:rsidRPr="004520CC">
        <w:rPr>
          <w:noProof/>
          <w:lang w:val="ru-RU"/>
        </w:rPr>
        <w:t xml:space="preserve"> помещается в int (например </w:t>
      </w:r>
      <w:r w:rsidRPr="004520CC">
        <w:rPr>
          <w:noProof/>
          <w:position w:val="-12"/>
          <w:lang w:val="ru-RU"/>
        </w:rPr>
        <w:object w:dxaOrig="940" w:dyaOrig="380">
          <v:shape id="_x0000_i1055" type="#_x0000_t75" style="width:48pt;height:18.75pt" o:ole="">
            <v:imagedata r:id="rId59" o:title=""/>
          </v:shape>
          <o:OLEObject Type="Embed" ProgID="Equation.3" ShapeID="_x0000_i1055" DrawAspect="Content" ObjectID="_1464419932" r:id="rId60"/>
        </w:object>
      </w:r>
      <w:r w:rsidRPr="004520CC">
        <w:rPr>
          <w:noProof/>
          <w:lang w:val="ru-RU"/>
        </w:rPr>
        <w:t xml:space="preserve">), то согласно описанного алгоритма придется выполнять </w:t>
      </w:r>
      <w:r w:rsidRPr="004520CC">
        <w:rPr>
          <w:i/>
          <w:noProof/>
          <w:lang w:val="ru-RU"/>
        </w:rPr>
        <w:t>k</w:t>
      </w:r>
      <w:r w:rsidRPr="004520CC">
        <w:rPr>
          <w:noProof/>
          <w:lang w:val="ru-RU"/>
        </w:rPr>
        <w:t xml:space="preserve"> итераций, что приведет к Time Limit. Поэтому при </w:t>
      </w:r>
      <w:r w:rsidRPr="004520CC">
        <w:rPr>
          <w:i/>
          <w:noProof/>
          <w:lang w:val="ru-RU"/>
        </w:rPr>
        <w:t>k</w:t>
      </w:r>
      <w:r w:rsidRPr="004520CC">
        <w:rPr>
          <w:noProof/>
          <w:lang w:val="ru-RU"/>
        </w:rPr>
        <w:t xml:space="preserve"> &gt;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 – </w:t>
      </w:r>
      <w:r w:rsidRPr="004520CC">
        <w:rPr>
          <w:i/>
          <w:noProof/>
          <w:lang w:val="ru-RU"/>
        </w:rPr>
        <w:t>k</w:t>
      </w:r>
      <w:r w:rsidRPr="004520CC">
        <w:rPr>
          <w:noProof/>
          <w:lang w:val="ru-RU"/>
        </w:rPr>
        <w:t xml:space="preserve"> следует воспользоваться соотношением </w:t>
      </w:r>
      <w:r w:rsidRPr="004520CC">
        <w:rPr>
          <w:noProof/>
          <w:position w:val="-12"/>
          <w:lang w:val="ru-RU"/>
        </w:rPr>
        <w:object w:dxaOrig="340" w:dyaOrig="380">
          <v:shape id="_x0000_i1056" type="#_x0000_t75" style="width:17.25pt;height:18.75pt" o:ole="">
            <v:imagedata r:id="rId15" o:title=""/>
          </v:shape>
          <o:OLEObject Type="Embed" ProgID="Equation.3" ShapeID="_x0000_i1056" DrawAspect="Content" ObjectID="_1464419933" r:id="rId61"/>
        </w:object>
      </w:r>
      <w:r w:rsidRPr="004520CC">
        <w:rPr>
          <w:noProof/>
          <w:lang w:val="ru-RU"/>
        </w:rPr>
        <w:t xml:space="preserve"> = </w:t>
      </w:r>
      <w:r w:rsidRPr="004520CC">
        <w:rPr>
          <w:noProof/>
          <w:position w:val="-12"/>
          <w:lang w:val="ru-RU"/>
        </w:rPr>
        <w:object w:dxaOrig="499" w:dyaOrig="380">
          <v:shape id="_x0000_i1057" type="#_x0000_t75" style="width:25.5pt;height:18.75pt" o:ole="">
            <v:imagedata r:id="rId62" o:title=""/>
          </v:shape>
          <o:OLEObject Type="Embed" ProgID="Equation.3" ShapeID="_x0000_i1057" DrawAspect="Content" ObjectID="_1464419934" r:id="rId63"/>
        </w:object>
      </w:r>
      <w:r w:rsidRPr="004520CC">
        <w:rPr>
          <w:noProof/>
          <w:lang w:val="ru-RU"/>
        </w:rPr>
        <w:t xml:space="preserve">. 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>Программа вычисления биномиального коэффициента примет вид: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/>
        </w:rPr>
      </w:pP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int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Cnk(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int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k,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int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n)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>{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long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long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res = 1;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if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(k &gt; n - k) k = n - k;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for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>(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int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i = 1; i &lt;= k; i++)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  res = res * (n - i + 1) / i;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return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(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int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>)res;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>}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b/>
          <w:noProof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 xml:space="preserve">Биномиальные коэффициенты обладают следующими </w:t>
      </w:r>
      <w:r w:rsidRPr="004520CC">
        <w:rPr>
          <w:b/>
          <w:i/>
          <w:noProof/>
          <w:lang w:val="ru-RU"/>
        </w:rPr>
        <w:t>свойствами</w:t>
      </w:r>
      <w:r w:rsidRPr="004520CC">
        <w:rPr>
          <w:noProof/>
          <w:lang w:val="ru-RU"/>
        </w:rPr>
        <w:t>: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 xml:space="preserve">1. </w:t>
      </w:r>
      <w:r w:rsidRPr="004520CC">
        <w:rPr>
          <w:noProof/>
          <w:position w:val="-12"/>
          <w:lang w:val="ru-RU"/>
        </w:rPr>
        <w:object w:dxaOrig="340" w:dyaOrig="380">
          <v:shape id="_x0000_i1058" type="#_x0000_t75" style="width:17.25pt;height:18.75pt" o:ole="">
            <v:imagedata r:id="rId64" o:title=""/>
          </v:shape>
          <o:OLEObject Type="Embed" ProgID="Equation.3" ShapeID="_x0000_i1058" DrawAspect="Content" ObjectID="_1464419935" r:id="rId65"/>
        </w:object>
      </w:r>
      <w:r w:rsidRPr="004520CC">
        <w:rPr>
          <w:noProof/>
          <w:lang w:val="ru-RU"/>
        </w:rPr>
        <w:t xml:space="preserve"> = </w:t>
      </w:r>
      <w:r w:rsidRPr="004520CC">
        <w:rPr>
          <w:noProof/>
          <w:position w:val="-12"/>
          <w:lang w:val="ru-RU"/>
        </w:rPr>
        <w:object w:dxaOrig="340" w:dyaOrig="380">
          <v:shape id="_x0000_i1059" type="#_x0000_t75" style="width:17.25pt;height:18.75pt" o:ole="">
            <v:imagedata r:id="rId66" o:title=""/>
          </v:shape>
          <o:OLEObject Type="Embed" ProgID="Equation.3" ShapeID="_x0000_i1059" DrawAspect="Content" ObjectID="_1464419936" r:id="rId67"/>
        </w:object>
      </w:r>
      <w:r w:rsidRPr="004520CC">
        <w:rPr>
          <w:noProof/>
          <w:lang w:val="ru-RU"/>
        </w:rPr>
        <w:t xml:space="preserve"> = 1, </w:t>
      </w:r>
      <w:r w:rsidRPr="004520CC">
        <w:rPr>
          <w:noProof/>
          <w:position w:val="-12"/>
          <w:lang w:val="ru-RU"/>
        </w:rPr>
        <w:object w:dxaOrig="320" w:dyaOrig="380">
          <v:shape id="_x0000_i1060" type="#_x0000_t75" style="width:16.5pt;height:18.75pt" o:ole="">
            <v:imagedata r:id="rId68" o:title=""/>
          </v:shape>
          <o:OLEObject Type="Embed" ProgID="Equation.3" ShapeID="_x0000_i1060" DrawAspect="Content" ObjectID="_1464419937" r:id="rId69"/>
        </w:object>
      </w:r>
      <w:r w:rsidRPr="004520CC">
        <w:rPr>
          <w:noProof/>
          <w:lang w:val="ru-RU"/>
        </w:rPr>
        <w:t xml:space="preserve"> =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>;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 xml:space="preserve">2. Симметрия: </w:t>
      </w:r>
      <w:r w:rsidRPr="004520CC">
        <w:rPr>
          <w:noProof/>
          <w:position w:val="-12"/>
          <w:lang w:val="ru-RU"/>
        </w:rPr>
        <w:object w:dxaOrig="340" w:dyaOrig="380">
          <v:shape id="_x0000_i1061" type="#_x0000_t75" style="width:17.25pt;height:18.75pt" o:ole="">
            <v:imagedata r:id="rId15" o:title=""/>
          </v:shape>
          <o:OLEObject Type="Embed" ProgID="Equation.3" ShapeID="_x0000_i1061" DrawAspect="Content" ObjectID="_1464419938" r:id="rId70"/>
        </w:object>
      </w:r>
      <w:r w:rsidRPr="004520CC">
        <w:rPr>
          <w:noProof/>
          <w:lang w:val="ru-RU"/>
        </w:rPr>
        <w:t xml:space="preserve"> = </w:t>
      </w:r>
      <w:r w:rsidRPr="004520CC">
        <w:rPr>
          <w:noProof/>
          <w:position w:val="-12"/>
          <w:lang w:val="ru-RU"/>
        </w:rPr>
        <w:object w:dxaOrig="499" w:dyaOrig="380">
          <v:shape id="_x0000_i1062" type="#_x0000_t75" style="width:25.5pt;height:18.75pt" o:ole="">
            <v:imagedata r:id="rId71" o:title=""/>
          </v:shape>
          <o:OLEObject Type="Embed" ProgID="Equation.3" ShapeID="_x0000_i1062" DrawAspect="Content" ObjectID="_1464419939" r:id="rId72"/>
        </w:object>
      </w:r>
      <w:r w:rsidRPr="004520CC">
        <w:rPr>
          <w:noProof/>
          <w:lang w:val="ru-RU"/>
        </w:rPr>
        <w:t>;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 xml:space="preserve">3. Внесение-вынесение: </w:t>
      </w:r>
      <w:r w:rsidRPr="004520CC">
        <w:rPr>
          <w:noProof/>
          <w:position w:val="-12"/>
          <w:lang w:val="ru-RU"/>
        </w:rPr>
        <w:object w:dxaOrig="340" w:dyaOrig="380">
          <v:shape id="_x0000_i1063" type="#_x0000_t75" style="width:17.25pt;height:18.75pt" o:ole="">
            <v:imagedata r:id="rId15" o:title=""/>
          </v:shape>
          <o:OLEObject Type="Embed" ProgID="Equation.3" ShapeID="_x0000_i1063" DrawAspect="Content" ObjectID="_1464419940" r:id="rId73"/>
        </w:object>
      </w:r>
      <w:r w:rsidRPr="004520CC">
        <w:rPr>
          <w:noProof/>
          <w:lang w:val="ru-RU"/>
        </w:rPr>
        <w:t xml:space="preserve"> = </w:t>
      </w:r>
      <w:r w:rsidRPr="004520CC">
        <w:rPr>
          <w:noProof/>
          <w:position w:val="-24"/>
          <w:lang w:val="ru-RU"/>
        </w:rPr>
        <w:object w:dxaOrig="240" w:dyaOrig="620">
          <v:shape id="_x0000_i1064" type="#_x0000_t75" style="width:12pt;height:30.75pt" o:ole="">
            <v:imagedata r:id="rId74" o:title=""/>
          </v:shape>
          <o:OLEObject Type="Embed" ProgID="Equation.3" ShapeID="_x0000_i1064" DrawAspect="Content" ObjectID="_1464419941" r:id="rId75"/>
        </w:object>
      </w:r>
      <w:r w:rsidRPr="004520CC">
        <w:rPr>
          <w:noProof/>
          <w:position w:val="-12"/>
          <w:lang w:val="ru-RU"/>
        </w:rPr>
        <w:object w:dxaOrig="480" w:dyaOrig="380">
          <v:shape id="_x0000_i1065" type="#_x0000_t75" style="width:24pt;height:18.75pt" o:ole="">
            <v:imagedata r:id="rId76" o:title=""/>
          </v:shape>
          <o:OLEObject Type="Embed" ProgID="Equation.3" ShapeID="_x0000_i1065" DrawAspect="Content" ObjectID="_1464419942" r:id="rId77"/>
        </w:object>
      </w:r>
      <w:r w:rsidRPr="004520CC">
        <w:rPr>
          <w:noProof/>
          <w:lang w:val="ru-RU"/>
        </w:rPr>
        <w:t>;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 xml:space="preserve">4. Формула сложения: </w:t>
      </w:r>
      <w:r w:rsidRPr="004520CC">
        <w:rPr>
          <w:noProof/>
          <w:position w:val="-12"/>
          <w:lang w:val="ru-RU"/>
        </w:rPr>
        <w:object w:dxaOrig="340" w:dyaOrig="380">
          <v:shape id="_x0000_i1066" type="#_x0000_t75" style="width:17.25pt;height:18.75pt" o:ole="">
            <v:imagedata r:id="rId15" o:title=""/>
          </v:shape>
          <o:OLEObject Type="Embed" ProgID="Equation.3" ShapeID="_x0000_i1066" DrawAspect="Content" ObjectID="_1464419943" r:id="rId78"/>
        </w:object>
      </w:r>
      <w:r w:rsidRPr="004520CC">
        <w:rPr>
          <w:noProof/>
          <w:lang w:val="ru-RU"/>
        </w:rPr>
        <w:t xml:space="preserve"> = </w:t>
      </w:r>
      <w:r w:rsidRPr="004520CC">
        <w:rPr>
          <w:noProof/>
          <w:position w:val="-12"/>
          <w:lang w:val="ru-RU"/>
        </w:rPr>
        <w:object w:dxaOrig="460" w:dyaOrig="380">
          <v:shape id="_x0000_i1067" type="#_x0000_t75" style="width:23.25pt;height:18.75pt" o:ole="">
            <v:imagedata r:id="rId79" o:title=""/>
          </v:shape>
          <o:OLEObject Type="Embed" ProgID="Equation.3" ShapeID="_x0000_i1067" DrawAspect="Content" ObjectID="_1464419944" r:id="rId80"/>
        </w:object>
      </w:r>
      <w:r w:rsidRPr="004520CC">
        <w:rPr>
          <w:noProof/>
          <w:lang w:val="ru-RU"/>
        </w:rPr>
        <w:t xml:space="preserve"> + </w:t>
      </w:r>
      <w:r w:rsidRPr="004520CC">
        <w:rPr>
          <w:noProof/>
          <w:position w:val="-12"/>
          <w:lang w:val="ru-RU"/>
        </w:rPr>
        <w:object w:dxaOrig="480" w:dyaOrig="380">
          <v:shape id="_x0000_i1068" type="#_x0000_t75" style="width:24pt;height:18.75pt" o:ole="">
            <v:imagedata r:id="rId81" o:title=""/>
          </v:shape>
          <o:OLEObject Type="Embed" ProgID="Equation.3" ShapeID="_x0000_i1068" DrawAspect="Content" ObjectID="_1464419945" r:id="rId82"/>
        </w:object>
      </w:r>
      <w:r w:rsidRPr="004520CC">
        <w:rPr>
          <w:noProof/>
          <w:lang w:val="ru-RU"/>
        </w:rPr>
        <w:t>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lastRenderedPageBreak/>
        <w:t>Используя формулу сложения, можно динамически вычислять значения биномиальных коэффициентов.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long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long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cnk[10][10];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</w:pP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long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long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c(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int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n,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int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k)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>{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if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(cnk[n][k] &gt; 0)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return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cnk[n][k];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if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(n - k &lt; k)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return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c(n,n-k);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if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(!k)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return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cnk[n][k] = 1;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return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cnk[n][k] = c(n-1,k) + c(n-1,k-1);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>}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long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long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res = c(6,3); </w:t>
      </w:r>
      <w:r w:rsidRPr="004520CC">
        <w:rPr>
          <w:rFonts w:ascii="Courier New" w:hAnsi="Courier New" w:cs="Courier New"/>
          <w:noProof/>
          <w:color w:val="008000"/>
          <w:sz w:val="20"/>
          <w:szCs w:val="20"/>
          <w:lang w:val="ru-RU" w:eastAsia="ru-RU"/>
        </w:rPr>
        <w:t xml:space="preserve">// вычисление </w:t>
      </w:r>
      <w:r w:rsidRPr="004520CC">
        <w:rPr>
          <w:noProof/>
          <w:position w:val="-12"/>
          <w:lang w:val="ru-RU"/>
        </w:rPr>
        <w:object w:dxaOrig="320" w:dyaOrig="380">
          <v:shape id="_x0000_i1069" type="#_x0000_t75" style="width:16.5pt;height:18.75pt" o:ole="">
            <v:imagedata r:id="rId83" o:title=""/>
          </v:shape>
          <o:OLEObject Type="Embed" ProgID="Equation.3" ShapeID="_x0000_i1069" DrawAspect="Content" ObjectID="_1464419946" r:id="rId84"/>
        </w:objec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 xml:space="preserve">Рассмотрим циклическую реализацию заполнения элементов массива </w:t>
      </w:r>
      <w:r w:rsidRPr="004520CC">
        <w:rPr>
          <w:noProof/>
          <w:lang w:val="ru-RU" w:eastAsia="ru-RU"/>
        </w:rPr>
        <w:t>cnk[</w:t>
      </w:r>
      <w:r w:rsidRPr="004520CC">
        <w:rPr>
          <w:i/>
          <w:noProof/>
          <w:lang w:val="ru-RU" w:eastAsia="ru-RU"/>
        </w:rPr>
        <w:t>n</w:t>
      </w:r>
      <w:r w:rsidRPr="004520CC">
        <w:rPr>
          <w:noProof/>
          <w:lang w:val="ru-RU" w:eastAsia="ru-RU"/>
        </w:rPr>
        <w:t>][</w:t>
      </w:r>
      <w:r w:rsidRPr="004520CC">
        <w:rPr>
          <w:i/>
          <w:noProof/>
          <w:lang w:val="ru-RU" w:eastAsia="ru-RU"/>
        </w:rPr>
        <w:t>k</w:t>
      </w:r>
      <w:r w:rsidRPr="004520CC">
        <w:rPr>
          <w:noProof/>
          <w:lang w:val="ru-RU" w:eastAsia="ru-RU"/>
        </w:rPr>
        <w:t xml:space="preserve">] = </w:t>
      </w:r>
      <w:r w:rsidRPr="004520CC">
        <w:rPr>
          <w:noProof/>
          <w:position w:val="-12"/>
          <w:lang w:val="ru-RU"/>
        </w:rPr>
        <w:object w:dxaOrig="340" w:dyaOrig="380">
          <v:shape id="_x0000_i1070" type="#_x0000_t75" style="width:17.25pt;height:18.75pt" o:ole="">
            <v:imagedata r:id="rId85" o:title=""/>
          </v:shape>
          <o:OLEObject Type="Embed" ProgID="Equation.3" ShapeID="_x0000_i1070" DrawAspect="Content" ObjectID="_1464419947" r:id="rId86"/>
        </w:object>
      </w:r>
      <w:r w:rsidRPr="004520CC">
        <w:rPr>
          <w:noProof/>
          <w:lang w:val="ru-RU" w:eastAsia="ru-RU"/>
        </w:rPr>
        <w:t xml:space="preserve">. Она является эффективнее рекурсивной, например при обработке больших чисел. Используем равенство </w:t>
      </w:r>
      <w:r w:rsidRPr="004520CC">
        <w:rPr>
          <w:noProof/>
          <w:position w:val="-12"/>
          <w:lang w:val="ru-RU" w:eastAsia="ru-RU"/>
        </w:rPr>
        <w:object w:dxaOrig="700" w:dyaOrig="380">
          <v:shape id="_x0000_i1071" type="#_x0000_t75" style="width:35.25pt;height:18.75pt" o:ole="">
            <v:imagedata r:id="rId87" o:title=""/>
          </v:shape>
          <o:OLEObject Type="Embed" ProgID="Equation.3" ShapeID="_x0000_i1071" DrawAspect="Content" ObjectID="_1464419948" r:id="rId88"/>
        </w:object>
      </w:r>
      <w:r w:rsidRPr="004520CC">
        <w:rPr>
          <w:noProof/>
          <w:lang w:val="ru-RU" w:eastAsia="ru-RU"/>
        </w:rPr>
        <w:t xml:space="preserve"> и формулу сложения </w:t>
      </w:r>
      <w:r w:rsidRPr="004520CC">
        <w:rPr>
          <w:noProof/>
          <w:position w:val="-12"/>
          <w:lang w:val="ru-RU"/>
        </w:rPr>
        <w:object w:dxaOrig="340" w:dyaOrig="380">
          <v:shape id="_x0000_i1072" type="#_x0000_t75" style="width:17.25pt;height:18.75pt" o:ole="">
            <v:imagedata r:id="rId15" o:title=""/>
          </v:shape>
          <o:OLEObject Type="Embed" ProgID="Equation.3" ShapeID="_x0000_i1072" DrawAspect="Content" ObjectID="_1464419949" r:id="rId89"/>
        </w:object>
      </w:r>
      <w:r w:rsidRPr="004520CC">
        <w:rPr>
          <w:noProof/>
          <w:lang w:val="ru-RU"/>
        </w:rPr>
        <w:t xml:space="preserve"> = </w:t>
      </w:r>
      <w:r w:rsidRPr="004520CC">
        <w:rPr>
          <w:noProof/>
          <w:position w:val="-12"/>
          <w:lang w:val="ru-RU"/>
        </w:rPr>
        <w:object w:dxaOrig="460" w:dyaOrig="380">
          <v:shape id="_x0000_i1073" type="#_x0000_t75" style="width:23.25pt;height:18.75pt" o:ole="">
            <v:imagedata r:id="rId79" o:title=""/>
          </v:shape>
          <o:OLEObject Type="Embed" ProgID="Equation.3" ShapeID="_x0000_i1073" DrawAspect="Content" ObjectID="_1464419950" r:id="rId90"/>
        </w:object>
      </w:r>
      <w:r w:rsidRPr="004520CC">
        <w:rPr>
          <w:noProof/>
          <w:lang w:val="ru-RU"/>
        </w:rPr>
        <w:t xml:space="preserve"> + </w:t>
      </w:r>
      <w:r w:rsidRPr="004520CC">
        <w:rPr>
          <w:noProof/>
          <w:position w:val="-12"/>
          <w:lang w:val="ru-RU"/>
        </w:rPr>
        <w:object w:dxaOrig="480" w:dyaOrig="380">
          <v:shape id="_x0000_i1074" type="#_x0000_t75" style="width:24pt;height:18.75pt" o:ole="">
            <v:imagedata r:id="rId81" o:title=""/>
          </v:shape>
          <o:OLEObject Type="Embed" ProgID="Equation.3" ShapeID="_x0000_i1074" DrawAspect="Content" ObjectID="_1464419951" r:id="rId91"/>
        </w:object>
      </w:r>
      <w:r w:rsidRPr="004520CC">
        <w:rPr>
          <w:noProof/>
          <w:lang w:val="ru-RU"/>
        </w:rPr>
        <w:t>. Таким образом</w:t>
      </w:r>
      <w:r w:rsidRPr="004520CC">
        <w:rPr>
          <w:i/>
          <w:noProof/>
          <w:lang w:val="ru-RU"/>
        </w:rPr>
        <w:t xml:space="preserve"> n</w:t>
      </w:r>
      <w:r w:rsidRPr="004520CC">
        <w:rPr>
          <w:noProof/>
          <w:lang w:val="ru-RU"/>
        </w:rPr>
        <w:t xml:space="preserve">-ая строка массива </w:t>
      </w:r>
      <w:r w:rsidRPr="004520CC">
        <w:rPr>
          <w:noProof/>
          <w:lang w:val="ru-RU" w:eastAsia="ru-RU"/>
        </w:rPr>
        <w:t>cnk</w:t>
      </w:r>
      <w:r w:rsidRPr="004520CC">
        <w:rPr>
          <w:noProof/>
          <w:lang w:val="ru-RU"/>
        </w:rPr>
        <w:t xml:space="preserve"> будет пересчитываться через (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 – 1) - ую.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center"/>
        <w:rPr>
          <w:noProof/>
          <w:lang w:val="ru-RU"/>
        </w:rPr>
      </w:pPr>
      <w:r w:rsidRPr="004520CC">
        <w:rPr>
          <w:noProof/>
          <w:lang w:val="ru-RU"/>
        </w:rPr>
        <w:object w:dxaOrig="4052" w:dyaOrig="2909">
          <v:shape id="_x0000_i1075" type="#_x0000_t75" style="width:202.5pt;height:145.5pt" o:ole="">
            <v:imagedata r:id="rId92" o:title=""/>
          </v:shape>
          <o:OLEObject Type="Embed" ProgID="Visio.Drawing.11" ShapeID="_x0000_i1075" DrawAspect="Content" ObjectID="_1464419952" r:id="rId93"/>
        </w:objec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center"/>
        <w:rPr>
          <w:noProof/>
          <w:lang w:val="ru-RU"/>
        </w:rPr>
      </w:pP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void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FillCnk(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void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>)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>{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int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n, k;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memset(cnk,0,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sizeof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>(cnk));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for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>(n = 0; n &lt; MAX; n++) cnk[n][0] = 1;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for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>(n = 1; n &lt; MAX; n++)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520CC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for</w:t>
      </w: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>(k = 1; k &lt;= MAX; k++)</w:t>
      </w:r>
    </w:p>
    <w:p w:rsidR="00A1062F" w:rsidRPr="004520CC" w:rsidRDefault="00A1062F" w:rsidP="00A1062F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  cnk[n][k] = cnk[n-1][k] + cnk[n-1][k-1];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520CC">
        <w:rPr>
          <w:rFonts w:ascii="Courier New" w:hAnsi="Courier New" w:cs="Courier New"/>
          <w:noProof/>
          <w:sz w:val="20"/>
          <w:szCs w:val="20"/>
          <w:lang w:val="ru-RU" w:eastAsia="ru-RU"/>
        </w:rPr>
        <w:t>}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 w:eastAsia="ru-RU"/>
        </w:rPr>
      </w:pPr>
      <w:r w:rsidRPr="004520CC">
        <w:rPr>
          <w:noProof/>
          <w:lang w:val="ru-RU"/>
        </w:rPr>
        <w:t xml:space="preserve">После выполнения функции </w:t>
      </w:r>
      <w:r w:rsidRPr="004520CC">
        <w:rPr>
          <w:noProof/>
          <w:lang w:val="ru-RU" w:eastAsia="ru-RU"/>
        </w:rPr>
        <w:t>FillCnk массив cnk</w:t>
      </w:r>
      <w:r w:rsidRPr="004520CC">
        <w:rPr>
          <w:noProof/>
          <w:lang w:val="ru-RU"/>
        </w:rPr>
        <w:t xml:space="preserve"> </w:t>
      </w:r>
      <w:r w:rsidRPr="004520CC">
        <w:rPr>
          <w:noProof/>
          <w:lang w:val="ru-RU" w:eastAsia="ru-RU"/>
        </w:rPr>
        <w:t>примет вид: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center"/>
        <w:rPr>
          <w:noProof/>
          <w:lang w:val="ru-RU"/>
        </w:rPr>
      </w:pPr>
      <w:r w:rsidRPr="004520CC">
        <w:rPr>
          <w:noProof/>
          <w:lang w:val="ru-RU"/>
        </w:rPr>
        <w:object w:dxaOrig="4043" w:dyaOrig="3476">
          <v:shape id="_x0000_i1076" type="#_x0000_t75" style="width:202.5pt;height:174pt" o:ole="">
            <v:imagedata r:id="rId94" o:title=""/>
          </v:shape>
          <o:OLEObject Type="Embed" ProgID="Visio.Drawing.11" ShapeID="_x0000_i1076" DrawAspect="Content" ObjectID="_1464419953" r:id="rId95"/>
        </w:objec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b/>
          <w:noProof/>
          <w:lang w:val="ru-RU"/>
        </w:rPr>
      </w:pP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b/>
          <w:noProof/>
          <w:lang w:val="ru-RU"/>
        </w:rPr>
      </w:pPr>
      <w:r w:rsidRPr="004520CC">
        <w:rPr>
          <w:b/>
          <w:noProof/>
          <w:lang w:val="ru-RU"/>
        </w:rPr>
        <w:t>Асимптотические оценки для Биномиального коэффициента.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b/>
          <w:noProof/>
          <w:lang w:val="ru-RU"/>
        </w:rPr>
        <w:t>Теорема 1.</w:t>
      </w:r>
      <w:r w:rsidRPr="004520CC">
        <w:rPr>
          <w:noProof/>
          <w:lang w:val="ru-RU"/>
        </w:rPr>
        <w:t xml:space="preserve"> Между биномиальными коэффициентами имеет место соотношение: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center"/>
        <w:rPr>
          <w:noProof/>
          <w:lang w:val="ru-RU"/>
        </w:rPr>
      </w:pPr>
      <w:r w:rsidRPr="004520CC">
        <w:rPr>
          <w:noProof/>
          <w:position w:val="-12"/>
          <w:lang w:val="ru-RU"/>
        </w:rPr>
        <w:object w:dxaOrig="340" w:dyaOrig="380">
          <v:shape id="_x0000_i1077" type="#_x0000_t75" style="width:17.25pt;height:18.75pt" o:ole="">
            <v:imagedata r:id="rId96" o:title=""/>
          </v:shape>
          <o:OLEObject Type="Embed" ProgID="Equation.3" ShapeID="_x0000_i1077" DrawAspect="Content" ObjectID="_1464419954" r:id="rId97"/>
        </w:object>
      </w:r>
      <w:r w:rsidRPr="004520CC">
        <w:rPr>
          <w:noProof/>
          <w:lang w:val="ru-RU"/>
        </w:rPr>
        <w:t xml:space="preserve"> &lt; </w:t>
      </w:r>
      <w:r w:rsidRPr="004520CC">
        <w:rPr>
          <w:noProof/>
          <w:position w:val="-12"/>
          <w:lang w:val="ru-RU"/>
        </w:rPr>
        <w:object w:dxaOrig="320" w:dyaOrig="380">
          <v:shape id="_x0000_i1078" type="#_x0000_t75" style="width:16.5pt;height:18.75pt" o:ole="">
            <v:imagedata r:id="rId98" o:title=""/>
          </v:shape>
          <o:OLEObject Type="Embed" ProgID="Equation.3" ShapeID="_x0000_i1078" DrawAspect="Content" ObjectID="_1464419955" r:id="rId99"/>
        </w:object>
      </w:r>
      <w:r w:rsidRPr="004520CC">
        <w:rPr>
          <w:noProof/>
          <w:lang w:val="ru-RU"/>
        </w:rPr>
        <w:t xml:space="preserve"> &lt; … &lt; </w:t>
      </w:r>
      <w:r w:rsidRPr="004520CC">
        <w:rPr>
          <w:noProof/>
          <w:position w:val="-12"/>
          <w:lang w:val="ru-RU"/>
        </w:rPr>
        <w:object w:dxaOrig="620" w:dyaOrig="380">
          <v:shape id="_x0000_i1079" type="#_x0000_t75" style="width:31.5pt;height:18.75pt" o:ole="">
            <v:imagedata r:id="rId100" o:title=""/>
          </v:shape>
          <o:OLEObject Type="Embed" ProgID="Equation.3" ShapeID="_x0000_i1079" DrawAspect="Content" ObjectID="_1464419956" r:id="rId101"/>
        </w:object>
      </w:r>
      <w:r w:rsidRPr="004520CC">
        <w:rPr>
          <w:noProof/>
          <w:lang w:val="ru-RU"/>
        </w:rPr>
        <w:t xml:space="preserve"> ≥ </w:t>
      </w:r>
      <w:r w:rsidRPr="004520CC">
        <w:rPr>
          <w:noProof/>
          <w:position w:val="-12"/>
          <w:lang w:val="ru-RU"/>
        </w:rPr>
        <w:object w:dxaOrig="760" w:dyaOrig="380">
          <v:shape id="_x0000_i1080" type="#_x0000_t75" style="width:38.25pt;height:18.75pt" o:ole="">
            <v:imagedata r:id="rId102" o:title=""/>
          </v:shape>
          <o:OLEObject Type="Embed" ProgID="Equation.3" ShapeID="_x0000_i1080" DrawAspect="Content" ObjectID="_1464419957" r:id="rId103"/>
        </w:object>
      </w:r>
      <w:r w:rsidRPr="004520CC">
        <w:rPr>
          <w:noProof/>
          <w:lang w:val="ru-RU"/>
        </w:rPr>
        <w:t xml:space="preserve"> &gt; … &gt; </w:t>
      </w:r>
      <w:r w:rsidRPr="004520CC">
        <w:rPr>
          <w:noProof/>
          <w:position w:val="-12"/>
          <w:lang w:val="ru-RU"/>
        </w:rPr>
        <w:object w:dxaOrig="320" w:dyaOrig="380">
          <v:shape id="_x0000_i1081" type="#_x0000_t75" style="width:16.5pt;height:18.75pt" o:ole="">
            <v:imagedata r:id="rId104" o:title=""/>
          </v:shape>
          <o:OLEObject Type="Embed" ProgID="Equation.3" ShapeID="_x0000_i1081" DrawAspect="Content" ObjectID="_1464419958" r:id="rId105"/>
        </w:objec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b/>
          <w:noProof/>
          <w:lang w:val="ru-RU"/>
        </w:rPr>
      </w:pPr>
      <w:r w:rsidRPr="004520CC">
        <w:rPr>
          <w:b/>
          <w:noProof/>
          <w:lang w:val="ru-RU"/>
        </w:rPr>
        <w:t>Теорема 2.</w:t>
      </w:r>
      <w:r w:rsidRPr="004520CC">
        <w:rPr>
          <w:noProof/>
          <w:lang w:val="ru-RU"/>
        </w:rPr>
        <w:t xml:space="preserve"> </w:t>
      </w:r>
      <w:r w:rsidRPr="004520CC">
        <w:rPr>
          <w:noProof/>
          <w:position w:val="-12"/>
          <w:lang w:val="ru-RU"/>
        </w:rPr>
        <w:object w:dxaOrig="380" w:dyaOrig="380">
          <v:shape id="_x0000_i1082" type="#_x0000_t75" style="width:19.5pt;height:18.75pt" o:ole="">
            <v:imagedata r:id="rId106" o:title=""/>
          </v:shape>
          <o:OLEObject Type="Embed" ProgID="Equation.3" ShapeID="_x0000_i1082" DrawAspect="Content" ObjectID="_1464419959" r:id="rId107"/>
        </w:object>
      </w:r>
      <w:r w:rsidRPr="004520CC">
        <w:rPr>
          <w:noProof/>
          <w:lang w:val="ru-RU"/>
        </w:rPr>
        <w:t xml:space="preserve"> &lt; 4</w:t>
      </w:r>
      <w:r w:rsidRPr="004520CC">
        <w:rPr>
          <w:i/>
          <w:noProof/>
          <w:vertAlign w:val="superscript"/>
          <w:lang w:val="ru-RU"/>
        </w:rPr>
        <w:t>n</w:t>
      </w:r>
      <w:r w:rsidRPr="004520CC">
        <w:rPr>
          <w:noProof/>
          <w:lang w:val="ru-RU"/>
        </w:rPr>
        <w:t xml:space="preserve">. Следует из того, что </w:t>
      </w:r>
      <w:r w:rsidRPr="004520CC">
        <w:rPr>
          <w:noProof/>
          <w:position w:val="-28"/>
          <w:lang w:val="ru-RU"/>
        </w:rPr>
        <w:object w:dxaOrig="680" w:dyaOrig="680">
          <v:shape id="_x0000_i1083" type="#_x0000_t75" style="width:34.5pt;height:33.75pt" o:ole="">
            <v:imagedata r:id="rId108" o:title=""/>
          </v:shape>
          <o:OLEObject Type="Embed" ProgID="Equation.3" ShapeID="_x0000_i1083" DrawAspect="Content" ObjectID="_1464419960" r:id="rId109"/>
        </w:object>
      </w:r>
      <w:r w:rsidRPr="004520CC">
        <w:rPr>
          <w:noProof/>
          <w:lang w:val="ru-RU"/>
        </w:rPr>
        <w:t xml:space="preserve"> = (1 + 1)</w:t>
      </w:r>
      <w:r w:rsidRPr="004520CC">
        <w:rPr>
          <w:i/>
          <w:noProof/>
          <w:vertAlign w:val="superscript"/>
          <w:lang w:val="ru-RU"/>
        </w:rPr>
        <w:t xml:space="preserve"> </w:t>
      </w:r>
      <w:r w:rsidRPr="004520CC">
        <w:rPr>
          <w:noProof/>
          <w:vertAlign w:val="superscript"/>
          <w:lang w:val="ru-RU"/>
        </w:rPr>
        <w:t>2</w:t>
      </w:r>
      <w:r w:rsidRPr="004520CC">
        <w:rPr>
          <w:i/>
          <w:noProof/>
          <w:vertAlign w:val="superscript"/>
          <w:lang w:val="ru-RU"/>
        </w:rPr>
        <w:t>n</w:t>
      </w:r>
      <w:r w:rsidRPr="004520CC">
        <w:rPr>
          <w:noProof/>
          <w:lang w:val="ru-RU"/>
        </w:rPr>
        <w:t xml:space="preserve"> = 2</w:t>
      </w:r>
      <w:r w:rsidRPr="004520CC">
        <w:rPr>
          <w:noProof/>
          <w:vertAlign w:val="superscript"/>
          <w:lang w:val="ru-RU"/>
        </w:rPr>
        <w:t>2</w:t>
      </w:r>
      <w:r w:rsidRPr="004520CC">
        <w:rPr>
          <w:i/>
          <w:noProof/>
          <w:vertAlign w:val="superscript"/>
          <w:lang w:val="ru-RU"/>
        </w:rPr>
        <w:t>n</w:t>
      </w:r>
      <w:r w:rsidRPr="004520CC">
        <w:rPr>
          <w:noProof/>
          <w:lang w:val="ru-RU"/>
        </w:rPr>
        <w:t xml:space="preserve"> = 4</w:t>
      </w:r>
      <w:r w:rsidRPr="004520CC">
        <w:rPr>
          <w:i/>
          <w:noProof/>
          <w:vertAlign w:val="superscript"/>
          <w:lang w:val="ru-RU"/>
        </w:rPr>
        <w:t>n</w:t>
      </w:r>
      <w:r w:rsidRPr="004520CC">
        <w:rPr>
          <w:noProof/>
          <w:lang w:val="ru-RU"/>
        </w:rPr>
        <w:t>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b/>
          <w:noProof/>
          <w:lang w:val="ru-RU"/>
        </w:rPr>
        <w:t>Теорема 3.</w:t>
      </w:r>
      <w:r w:rsidRPr="004520CC">
        <w:rPr>
          <w:noProof/>
          <w:lang w:val="ru-RU"/>
        </w:rPr>
        <w:t xml:space="preserve"> </w:t>
      </w:r>
      <w:r w:rsidRPr="004520CC">
        <w:rPr>
          <w:noProof/>
          <w:position w:val="-12"/>
          <w:lang w:val="ru-RU"/>
        </w:rPr>
        <w:object w:dxaOrig="380" w:dyaOrig="380">
          <v:shape id="_x0000_i1084" type="#_x0000_t75" style="width:19.5pt;height:18.75pt" o:ole="">
            <v:imagedata r:id="rId106" o:title=""/>
          </v:shape>
          <o:OLEObject Type="Embed" ProgID="Equation.3" ShapeID="_x0000_i1084" DrawAspect="Content" ObjectID="_1464419961" r:id="rId110"/>
        </w:object>
      </w:r>
      <w:r w:rsidRPr="004520CC">
        <w:rPr>
          <w:noProof/>
          <w:lang w:val="ru-RU"/>
        </w:rPr>
        <w:t xml:space="preserve"> &gt; </w:t>
      </w:r>
      <w:r w:rsidRPr="004520CC">
        <w:rPr>
          <w:noProof/>
          <w:position w:val="-24"/>
          <w:lang w:val="ru-RU"/>
        </w:rPr>
        <w:object w:dxaOrig="660" w:dyaOrig="660">
          <v:shape id="_x0000_i1085" type="#_x0000_t75" style="width:33pt;height:33pt" o:ole="">
            <v:imagedata r:id="rId111" o:title=""/>
          </v:shape>
          <o:OLEObject Type="Embed" ProgID="Equation.3" ShapeID="_x0000_i1085" DrawAspect="Content" ObjectID="_1464419962" r:id="rId112"/>
        </w:object>
      </w:r>
      <w:r w:rsidRPr="004520CC">
        <w:rPr>
          <w:noProof/>
          <w:lang w:val="ru-RU"/>
        </w:rPr>
        <w:t xml:space="preserve">. Следует из того, что </w:t>
      </w:r>
      <w:r w:rsidRPr="004520CC">
        <w:rPr>
          <w:noProof/>
          <w:position w:val="-28"/>
          <w:lang w:val="ru-RU"/>
        </w:rPr>
        <w:object w:dxaOrig="680" w:dyaOrig="680">
          <v:shape id="_x0000_i1086" type="#_x0000_t75" style="width:34.5pt;height:33.75pt" o:ole="">
            <v:imagedata r:id="rId108" o:title=""/>
          </v:shape>
          <o:OLEObject Type="Embed" ProgID="Equation.3" ShapeID="_x0000_i1086" DrawAspect="Content" ObjectID="_1464419963" r:id="rId113"/>
        </w:object>
      </w:r>
      <w:r w:rsidRPr="004520CC">
        <w:rPr>
          <w:noProof/>
          <w:lang w:val="ru-RU"/>
        </w:rPr>
        <w:t>= 4</w:t>
      </w:r>
      <w:r w:rsidRPr="004520CC">
        <w:rPr>
          <w:i/>
          <w:noProof/>
          <w:vertAlign w:val="superscript"/>
          <w:lang w:val="ru-RU"/>
        </w:rPr>
        <w:t>n</w:t>
      </w:r>
      <w:r w:rsidRPr="004520CC">
        <w:rPr>
          <w:noProof/>
          <w:lang w:val="ru-RU"/>
        </w:rPr>
        <w:t>, а самих коэффициентов 2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 + 1. Поэтому больший из коэффициентов будет больше </w:t>
      </w:r>
      <w:r w:rsidRPr="004520CC">
        <w:rPr>
          <w:noProof/>
          <w:position w:val="-24"/>
          <w:lang w:val="ru-RU"/>
        </w:rPr>
        <w:object w:dxaOrig="660" w:dyaOrig="660">
          <v:shape id="_x0000_i1087" type="#_x0000_t75" style="width:33pt;height:33pt" o:ole="">
            <v:imagedata r:id="rId111" o:title=""/>
          </v:shape>
          <o:OLEObject Type="Embed" ProgID="Equation.3" ShapeID="_x0000_i1087" DrawAspect="Content" ObjectID="_1464419964" r:id="rId114"/>
        </w:object>
      </w:r>
      <w:r w:rsidRPr="004520CC">
        <w:rPr>
          <w:noProof/>
          <w:lang w:val="ru-RU"/>
        </w:rPr>
        <w:t>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b/>
          <w:noProof/>
          <w:lang w:val="ru-RU"/>
        </w:rPr>
        <w:t>Теорема 4. Формула Стирлинга.</w:t>
      </w:r>
      <w:r w:rsidRPr="004520CC">
        <w:rPr>
          <w:noProof/>
          <w:lang w:val="ru-RU"/>
        </w:rPr>
        <w:t xml:space="preserve"> </w:t>
      </w: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! ≈ </w:t>
      </w:r>
      <w:r w:rsidRPr="004520CC">
        <w:rPr>
          <w:noProof/>
          <w:position w:val="-28"/>
          <w:lang w:val="ru-RU"/>
        </w:rPr>
        <w:object w:dxaOrig="1100" w:dyaOrig="740">
          <v:shape id="_x0000_i1088" type="#_x0000_t75" style="width:54.75pt;height:36.75pt" o:ole="">
            <v:imagedata r:id="rId115" o:title=""/>
          </v:shape>
          <o:OLEObject Type="Embed" ProgID="Equation.3" ShapeID="_x0000_i1088" DrawAspect="Content" ObjectID="_1464419965" r:id="rId116"/>
        </w:object>
      </w:r>
      <w:r w:rsidRPr="004520CC">
        <w:rPr>
          <w:noProof/>
          <w:lang w:val="ru-RU"/>
        </w:rPr>
        <w:t xml:space="preserve">. 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>Более точное приближение имеет вид: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center"/>
        <w:rPr>
          <w:noProof/>
          <w:lang w:val="ru-RU"/>
        </w:rPr>
      </w:pPr>
      <w:r w:rsidRPr="004520CC">
        <w:rPr>
          <w:i/>
          <w:noProof/>
          <w:lang w:val="ru-RU"/>
        </w:rPr>
        <w:t>n</w:t>
      </w:r>
      <w:r w:rsidRPr="004520CC">
        <w:rPr>
          <w:noProof/>
          <w:lang w:val="ru-RU"/>
        </w:rPr>
        <w:t xml:space="preserve">! ≈ </w:t>
      </w:r>
      <w:r w:rsidRPr="004520CC">
        <w:rPr>
          <w:noProof/>
          <w:position w:val="-28"/>
          <w:lang w:val="ru-RU"/>
        </w:rPr>
        <w:object w:dxaOrig="5760" w:dyaOrig="740">
          <v:shape id="_x0000_i1089" type="#_x0000_t75" style="width:4in;height:36.75pt" o:ole="">
            <v:imagedata r:id="rId117" o:title=""/>
          </v:shape>
          <o:OLEObject Type="Embed" ProgID="Equation.3" ShapeID="_x0000_i1089" DrawAspect="Content" ObjectID="_1464419966" r:id="rId118"/>
        </w:objec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b/>
          <w:noProof/>
          <w:lang w:val="ru-RU"/>
        </w:rPr>
        <w:t xml:space="preserve">Теорема 5. </w:t>
      </w:r>
      <w:r w:rsidRPr="004520CC">
        <w:rPr>
          <w:noProof/>
          <w:lang w:val="ru-RU"/>
        </w:rPr>
        <w:t xml:space="preserve"> </w:t>
      </w:r>
      <w:r w:rsidRPr="004520CC">
        <w:rPr>
          <w:noProof/>
          <w:position w:val="-12"/>
          <w:lang w:val="ru-RU"/>
        </w:rPr>
        <w:object w:dxaOrig="380" w:dyaOrig="380">
          <v:shape id="_x0000_i1090" type="#_x0000_t75" style="width:19.5pt;height:18.75pt" o:ole="">
            <v:imagedata r:id="rId106" o:title=""/>
          </v:shape>
          <o:OLEObject Type="Embed" ProgID="Equation.3" ShapeID="_x0000_i1090" DrawAspect="Content" ObjectID="_1464419967" r:id="rId119"/>
        </w:object>
      </w:r>
      <w:r w:rsidRPr="004520CC">
        <w:rPr>
          <w:noProof/>
          <w:lang w:val="ru-RU"/>
        </w:rPr>
        <w:t xml:space="preserve"> ≈   </w:t>
      </w:r>
      <w:r w:rsidRPr="004520CC">
        <w:rPr>
          <w:noProof/>
          <w:position w:val="-78"/>
          <w:lang w:val="ru-RU"/>
        </w:rPr>
        <w:object w:dxaOrig="1480" w:dyaOrig="1540">
          <v:shape id="_x0000_i1091" type="#_x0000_t75" style="width:74.25pt;height:77.25pt" o:ole="">
            <v:imagedata r:id="rId120" o:title=""/>
          </v:shape>
          <o:OLEObject Type="Embed" ProgID="Equation.3" ShapeID="_x0000_i1091" DrawAspect="Content" ObjectID="_1464419968" r:id="rId121"/>
        </w:object>
      </w:r>
      <w:r w:rsidRPr="004520CC">
        <w:rPr>
          <w:noProof/>
          <w:lang w:val="ru-RU"/>
        </w:rPr>
        <w:t xml:space="preserve"> = </w:t>
      </w:r>
      <w:r w:rsidRPr="004520CC">
        <w:rPr>
          <w:noProof/>
          <w:position w:val="-28"/>
          <w:lang w:val="ru-RU"/>
        </w:rPr>
        <w:object w:dxaOrig="540" w:dyaOrig="700">
          <v:shape id="_x0000_i1092" type="#_x0000_t75" style="width:27pt;height:35.25pt" o:ole="">
            <v:imagedata r:id="rId122" o:title=""/>
          </v:shape>
          <o:OLEObject Type="Embed" ProgID="Equation.3" ShapeID="_x0000_i1092" DrawAspect="Content" ObjectID="_1464419969" r:id="rId123"/>
        </w:object>
      </w:r>
      <w:r w:rsidRPr="004520CC">
        <w:rPr>
          <w:noProof/>
          <w:lang w:val="ru-RU"/>
        </w:rPr>
        <w:t>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b/>
          <w:noProof/>
          <w:lang w:val="ru-RU"/>
        </w:rPr>
        <w:t xml:space="preserve">Теорема 6. </w:t>
      </w:r>
      <w:r w:rsidRPr="004520CC">
        <w:rPr>
          <w:noProof/>
          <w:lang w:val="ru-RU"/>
        </w:rPr>
        <w:t xml:space="preserve"> </w:t>
      </w:r>
      <w:r w:rsidRPr="004520CC">
        <w:rPr>
          <w:noProof/>
          <w:position w:val="-12"/>
          <w:lang w:val="ru-RU"/>
        </w:rPr>
        <w:object w:dxaOrig="340" w:dyaOrig="380">
          <v:shape id="_x0000_i1093" type="#_x0000_t75" style="width:17.25pt;height:18.75pt" o:ole="">
            <v:imagedata r:id="rId15" o:title=""/>
          </v:shape>
          <o:OLEObject Type="Embed" ProgID="Equation.3" ShapeID="_x0000_i1093" DrawAspect="Content" ObjectID="_1464419970" r:id="rId124"/>
        </w:object>
      </w:r>
      <w:r w:rsidRPr="004520CC">
        <w:rPr>
          <w:noProof/>
          <w:lang w:val="ru-RU"/>
        </w:rPr>
        <w:t xml:space="preserve"> =</w:t>
      </w:r>
      <w:r w:rsidRPr="004520CC">
        <w:rPr>
          <w:noProof/>
          <w:position w:val="-28"/>
          <w:lang w:val="ru-RU"/>
        </w:rPr>
        <w:object w:dxaOrig="980" w:dyaOrig="660">
          <v:shape id="_x0000_i1094" type="#_x0000_t75" style="width:49.5pt;height:33pt" o:ole="">
            <v:imagedata r:id="rId17" o:title=""/>
          </v:shape>
          <o:OLEObject Type="Embed" ProgID="Equation.3" ShapeID="_x0000_i1094" DrawAspect="Content" ObjectID="_1464419971" r:id="rId125"/>
        </w:object>
      </w:r>
      <w:r w:rsidRPr="004520CC">
        <w:rPr>
          <w:noProof/>
          <w:lang w:val="ru-RU"/>
        </w:rPr>
        <w:t xml:space="preserve">= </w:t>
      </w:r>
      <w:r w:rsidRPr="004520CC">
        <w:rPr>
          <w:noProof/>
          <w:position w:val="-24"/>
          <w:lang w:val="ru-RU"/>
        </w:rPr>
        <w:object w:dxaOrig="3080" w:dyaOrig="620">
          <v:shape id="_x0000_i1095" type="#_x0000_t75" style="width:154.5pt;height:30.75pt" o:ole="">
            <v:imagedata r:id="rId126" o:title=""/>
          </v:shape>
          <o:OLEObject Type="Embed" ProgID="Equation.3" ShapeID="_x0000_i1095" DrawAspect="Content" ObjectID="_1464419972" r:id="rId127"/>
        </w:object>
      </w:r>
      <w:r w:rsidRPr="004520CC">
        <w:rPr>
          <w:noProof/>
          <w:lang w:val="ru-RU"/>
        </w:rPr>
        <w:t xml:space="preserve">= </w:t>
      </w:r>
      <w:r w:rsidRPr="004520CC">
        <w:rPr>
          <w:noProof/>
          <w:position w:val="-28"/>
          <w:lang w:val="ru-RU"/>
        </w:rPr>
        <w:object w:dxaOrig="2900" w:dyaOrig="700">
          <v:shape id="_x0000_i1096" type="#_x0000_t75" style="width:144.75pt;height:35.25pt" o:ole="">
            <v:imagedata r:id="rId128" o:title=""/>
          </v:shape>
          <o:OLEObject Type="Embed" ProgID="Equation.3" ShapeID="_x0000_i1096" DrawAspect="Content" ObjectID="_1464419973" r:id="rId129"/>
        </w:object>
      </w:r>
      <w:r w:rsidRPr="004520CC">
        <w:rPr>
          <w:noProof/>
          <w:lang w:val="ru-RU"/>
        </w:rPr>
        <w:t xml:space="preserve"> 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vertAlign w:val="superscript"/>
          <w:lang w:val="ru-RU"/>
        </w:rPr>
      </w:pPr>
      <w:r w:rsidRPr="004520CC">
        <w:rPr>
          <w:noProof/>
          <w:lang w:val="ru-RU"/>
        </w:rPr>
        <w:t xml:space="preserve">= </w:t>
      </w:r>
      <w:r w:rsidRPr="004520CC">
        <w:rPr>
          <w:noProof/>
          <w:position w:val="-24"/>
          <w:lang w:val="ru-RU"/>
        </w:rPr>
        <w:object w:dxaOrig="2560" w:dyaOrig="700">
          <v:shape id="_x0000_i1097" type="#_x0000_t75" style="width:128.25pt;height:35.25pt" o:ole="">
            <v:imagedata r:id="rId130" o:title=""/>
          </v:shape>
          <o:OLEObject Type="Embed" ProgID="Equation.3" ShapeID="_x0000_i1097" DrawAspect="Content" ObjectID="_1464419974" r:id="rId131"/>
        </w:object>
      </w:r>
      <w:r w:rsidRPr="004520CC">
        <w:rPr>
          <w:noProof/>
          <w:lang w:val="ru-RU"/>
        </w:rPr>
        <w:t xml:space="preserve"> ≤ (воспользуемся неравенством ln(1 – </w:t>
      </w:r>
      <w:r w:rsidRPr="004520CC">
        <w:rPr>
          <w:i/>
          <w:noProof/>
          <w:lang w:val="ru-RU"/>
        </w:rPr>
        <w:t>x</w:t>
      </w:r>
      <w:r w:rsidRPr="004520CC">
        <w:rPr>
          <w:noProof/>
          <w:lang w:val="ru-RU"/>
        </w:rPr>
        <w:t>) ≤ –</w:t>
      </w:r>
      <w:r w:rsidRPr="004520CC">
        <w:rPr>
          <w:i/>
          <w:noProof/>
          <w:lang w:val="ru-RU"/>
        </w:rPr>
        <w:t>x</w:t>
      </w:r>
      <w:r w:rsidRPr="004520CC">
        <w:rPr>
          <w:noProof/>
          <w:lang w:val="ru-RU"/>
        </w:rPr>
        <w:t xml:space="preserve"> )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position w:val="-24"/>
          <w:lang w:val="ru-RU"/>
        </w:rPr>
        <w:object w:dxaOrig="1400" w:dyaOrig="680">
          <v:shape id="_x0000_i1098" type="#_x0000_t75" style="width:69.75pt;height:33.75pt" o:ole="">
            <v:imagedata r:id="rId132" o:title=""/>
          </v:shape>
          <o:OLEObject Type="Embed" ProgID="Equation.3" ShapeID="_x0000_i1098" DrawAspect="Content" ObjectID="_1464419975" r:id="rId133"/>
        </w:object>
      </w:r>
      <w:r w:rsidRPr="004520CC">
        <w:rPr>
          <w:noProof/>
          <w:lang w:val="ru-RU"/>
        </w:rPr>
        <w:t xml:space="preserve"> = </w:t>
      </w:r>
      <w:r w:rsidRPr="004520CC">
        <w:rPr>
          <w:noProof/>
          <w:position w:val="-24"/>
          <w:lang w:val="ru-RU"/>
        </w:rPr>
        <w:object w:dxaOrig="999" w:dyaOrig="680">
          <v:shape id="_x0000_i1099" type="#_x0000_t75" style="width:50.25pt;height:33.75pt" o:ole="">
            <v:imagedata r:id="rId134" o:title=""/>
          </v:shape>
          <o:OLEObject Type="Embed" ProgID="Equation.3" ShapeID="_x0000_i1099" DrawAspect="Content" ObjectID="_1464419976" r:id="rId135"/>
        </w:object>
      </w:r>
      <w:r w:rsidRPr="004520CC">
        <w:rPr>
          <w:noProof/>
          <w:lang w:val="ru-RU"/>
        </w:rPr>
        <w:t>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b/>
          <w:noProof/>
          <w:lang w:val="ru-RU"/>
        </w:rPr>
        <w:t xml:space="preserve">Теорема 7. </w:t>
      </w:r>
      <w:r w:rsidRPr="004520CC">
        <w:rPr>
          <w:noProof/>
          <w:lang w:val="ru-RU"/>
        </w:rPr>
        <w:t xml:space="preserve"> Учитывая, что ln(1 – </w:t>
      </w:r>
      <w:r w:rsidRPr="004520CC">
        <w:rPr>
          <w:i/>
          <w:noProof/>
          <w:lang w:val="ru-RU"/>
        </w:rPr>
        <w:t>x</w:t>
      </w:r>
      <w:r w:rsidRPr="004520CC">
        <w:rPr>
          <w:noProof/>
          <w:lang w:val="ru-RU"/>
        </w:rPr>
        <w:t>) = –</w:t>
      </w:r>
      <w:r w:rsidRPr="004520CC">
        <w:rPr>
          <w:i/>
          <w:noProof/>
          <w:lang w:val="ru-RU"/>
        </w:rPr>
        <w:t>x</w:t>
      </w:r>
      <w:r w:rsidRPr="004520CC">
        <w:rPr>
          <w:noProof/>
          <w:lang w:val="ru-RU"/>
        </w:rPr>
        <w:t xml:space="preserve"> + o(</w:t>
      </w:r>
      <w:r w:rsidRPr="004520CC">
        <w:rPr>
          <w:i/>
          <w:noProof/>
          <w:lang w:val="ru-RU"/>
        </w:rPr>
        <w:t>x</w:t>
      </w:r>
      <w:r w:rsidRPr="004520CC">
        <w:rPr>
          <w:noProof/>
          <w:vertAlign w:val="superscript"/>
          <w:lang w:val="ru-RU"/>
        </w:rPr>
        <w:t>2</w:t>
      </w:r>
      <w:r w:rsidRPr="004520CC">
        <w:rPr>
          <w:noProof/>
          <w:lang w:val="ru-RU"/>
        </w:rPr>
        <w:t xml:space="preserve">), имеем: </w:t>
      </w:r>
      <w:r w:rsidRPr="004520CC">
        <w:rPr>
          <w:noProof/>
          <w:position w:val="-12"/>
          <w:lang w:val="ru-RU"/>
        </w:rPr>
        <w:object w:dxaOrig="340" w:dyaOrig="380">
          <v:shape id="_x0000_i1100" type="#_x0000_t75" style="width:17.25pt;height:18.75pt" o:ole="">
            <v:imagedata r:id="rId15" o:title=""/>
          </v:shape>
          <o:OLEObject Type="Embed" ProgID="Equation.3" ShapeID="_x0000_i1100" DrawAspect="Content" ObjectID="_1464419977" r:id="rId136"/>
        </w:object>
      </w:r>
      <w:r w:rsidRPr="004520CC">
        <w:rPr>
          <w:noProof/>
          <w:lang w:val="ru-RU"/>
        </w:rPr>
        <w:t xml:space="preserve"> = </w:t>
      </w:r>
      <w:r w:rsidRPr="004520CC">
        <w:rPr>
          <w:noProof/>
          <w:position w:val="-24"/>
          <w:lang w:val="ru-RU"/>
        </w:rPr>
        <w:object w:dxaOrig="2940" w:dyaOrig="780">
          <v:shape id="_x0000_i1101" type="#_x0000_t75" style="width:147pt;height:39pt" o:ole="">
            <v:imagedata r:id="rId137" o:title=""/>
          </v:shape>
          <o:OLEObject Type="Embed" ProgID="Equation.3" ShapeID="_x0000_i1101" DrawAspect="Content" ObjectID="_1464419978" r:id="rId138"/>
        </w:object>
      </w:r>
      <w:r w:rsidRPr="004520CC">
        <w:rPr>
          <w:noProof/>
          <w:lang w:val="ru-RU"/>
        </w:rPr>
        <w:t xml:space="preserve"> 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noProof/>
          <w:lang w:val="ru-RU"/>
        </w:rPr>
        <w:t xml:space="preserve">= </w:t>
      </w:r>
      <w:r w:rsidRPr="004520CC">
        <w:rPr>
          <w:noProof/>
          <w:position w:val="-24"/>
          <w:lang w:val="ru-RU"/>
        </w:rPr>
        <w:object w:dxaOrig="1540" w:dyaOrig="780">
          <v:shape id="_x0000_i1102" type="#_x0000_t75" style="width:77.25pt;height:39pt" o:ole="">
            <v:imagedata r:id="rId139" o:title=""/>
          </v:shape>
          <o:OLEObject Type="Embed" ProgID="Equation.3" ShapeID="_x0000_i1102" DrawAspect="Content" ObjectID="_1464419979" r:id="rId140"/>
        </w:object>
      </w:r>
      <w:r w:rsidRPr="004520CC">
        <w:rPr>
          <w:noProof/>
          <w:lang w:val="ru-RU"/>
        </w:rPr>
        <w:t>.</w:t>
      </w:r>
    </w:p>
    <w:p w:rsidR="00A1062F" w:rsidRPr="004520CC" w:rsidRDefault="00A1062F" w:rsidP="00A1062F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520CC">
        <w:rPr>
          <w:b/>
          <w:noProof/>
          <w:lang w:val="ru-RU"/>
        </w:rPr>
        <w:t>Следствие.</w:t>
      </w:r>
      <w:r w:rsidRPr="004520CC">
        <w:rPr>
          <w:noProof/>
          <w:lang w:val="ru-RU"/>
        </w:rPr>
        <w:t xml:space="preserve"> Если </w:t>
      </w:r>
      <w:r w:rsidRPr="004520CC">
        <w:rPr>
          <w:i/>
          <w:noProof/>
          <w:lang w:val="ru-RU"/>
        </w:rPr>
        <w:t>k</w:t>
      </w:r>
      <w:r w:rsidRPr="004520CC">
        <w:rPr>
          <w:noProof/>
          <w:lang w:val="ru-RU"/>
        </w:rPr>
        <w:t xml:space="preserve"> = </w:t>
      </w:r>
      <w:r w:rsidRPr="004520CC">
        <w:rPr>
          <w:noProof/>
          <w:position w:val="-10"/>
          <w:lang w:val="ru-RU"/>
        </w:rPr>
        <w:object w:dxaOrig="620" w:dyaOrig="380">
          <v:shape id="_x0000_i1103" type="#_x0000_t75" style="width:30.75pt;height:18.75pt" o:ole="">
            <v:imagedata r:id="rId141" o:title=""/>
          </v:shape>
          <o:OLEObject Type="Embed" ProgID="Equation.3" ShapeID="_x0000_i1103" DrawAspect="Content" ObjectID="_1464419980" r:id="rId142"/>
        </w:object>
      </w:r>
      <w:r w:rsidRPr="004520CC">
        <w:rPr>
          <w:noProof/>
          <w:lang w:val="ru-RU"/>
        </w:rPr>
        <w:t xml:space="preserve">, то </w:t>
      </w:r>
      <w:r w:rsidRPr="004520CC">
        <w:rPr>
          <w:noProof/>
          <w:position w:val="-12"/>
          <w:lang w:val="ru-RU"/>
        </w:rPr>
        <w:object w:dxaOrig="340" w:dyaOrig="380">
          <v:shape id="_x0000_i1104" type="#_x0000_t75" style="width:17.25pt;height:18.75pt" o:ole="">
            <v:imagedata r:id="rId15" o:title=""/>
          </v:shape>
          <o:OLEObject Type="Embed" ProgID="Equation.3" ShapeID="_x0000_i1104" DrawAspect="Content" ObjectID="_1464419981" r:id="rId143"/>
        </w:object>
      </w:r>
      <w:r w:rsidRPr="004520CC">
        <w:rPr>
          <w:noProof/>
          <w:lang w:val="ru-RU"/>
        </w:rPr>
        <w:t xml:space="preserve"> ≈ </w:t>
      </w:r>
      <w:r w:rsidRPr="004520CC">
        <w:rPr>
          <w:noProof/>
          <w:position w:val="-24"/>
          <w:lang w:val="ru-RU"/>
        </w:rPr>
        <w:object w:dxaOrig="340" w:dyaOrig="660">
          <v:shape id="_x0000_i1105" type="#_x0000_t75" style="width:17.25pt;height:33pt" o:ole="">
            <v:imagedata r:id="rId144" o:title=""/>
          </v:shape>
          <o:OLEObject Type="Embed" ProgID="Equation.3" ShapeID="_x0000_i1105" DrawAspect="Content" ObjectID="_1464419982" r:id="rId145"/>
        </w:object>
      </w:r>
      <w:r w:rsidRPr="004520CC">
        <w:rPr>
          <w:noProof/>
          <w:lang w:val="ru-RU"/>
        </w:rPr>
        <w:t>.</w:t>
      </w:r>
    </w:p>
    <w:p w:rsidR="00A1062F" w:rsidRPr="004520CC" w:rsidRDefault="00A1062F">
      <w:pPr>
        <w:pStyle w:val="a3"/>
        <w:rPr>
          <w:b/>
          <w:bCs/>
          <w:noProof/>
          <w:sz w:val="24"/>
          <w:u w:val="single"/>
          <w:lang w:val="ru-RU"/>
        </w:rPr>
      </w:pPr>
    </w:p>
    <w:sectPr w:rsidR="00A1062F" w:rsidRPr="004520C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B8D"/>
    <w:multiLevelType w:val="hybridMultilevel"/>
    <w:tmpl w:val="329AAA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0B4A90"/>
    <w:multiLevelType w:val="hybridMultilevel"/>
    <w:tmpl w:val="73CE1EFE"/>
    <w:lvl w:ilvl="0" w:tplc="772C3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7AE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A6C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5C33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AA50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201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845F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3C22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962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A6B42"/>
    <w:multiLevelType w:val="hybridMultilevel"/>
    <w:tmpl w:val="38C8D3C2"/>
    <w:lvl w:ilvl="0" w:tplc="3B9A0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4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272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CC7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8A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EA3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44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EC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C268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92DEB"/>
    <w:multiLevelType w:val="hybridMultilevel"/>
    <w:tmpl w:val="7F520E4E"/>
    <w:lvl w:ilvl="0" w:tplc="1E2C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8A8A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8441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25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0B1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7A0C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42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E9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86D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72104"/>
    <w:multiLevelType w:val="hybridMultilevel"/>
    <w:tmpl w:val="58286F4E"/>
    <w:lvl w:ilvl="0" w:tplc="F14A45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C22221F"/>
    <w:multiLevelType w:val="hybridMultilevel"/>
    <w:tmpl w:val="19786600"/>
    <w:lvl w:ilvl="0" w:tplc="4FCA8E3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F932541"/>
    <w:multiLevelType w:val="hybridMultilevel"/>
    <w:tmpl w:val="DCB257DE"/>
    <w:lvl w:ilvl="0" w:tplc="4EE4F5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737D8E"/>
    <w:rsid w:val="00022BF3"/>
    <w:rsid w:val="000668FF"/>
    <w:rsid w:val="00073454"/>
    <w:rsid w:val="000D0DD8"/>
    <w:rsid w:val="000D45B4"/>
    <w:rsid w:val="000F2311"/>
    <w:rsid w:val="00115DA5"/>
    <w:rsid w:val="001254A7"/>
    <w:rsid w:val="00127D62"/>
    <w:rsid w:val="00186BCB"/>
    <w:rsid w:val="001A4E05"/>
    <w:rsid w:val="001B6AE7"/>
    <w:rsid w:val="001B7E85"/>
    <w:rsid w:val="001C0120"/>
    <w:rsid w:val="001C0FDE"/>
    <w:rsid w:val="001C71ED"/>
    <w:rsid w:val="001E2278"/>
    <w:rsid w:val="001E6B9B"/>
    <w:rsid w:val="001F096E"/>
    <w:rsid w:val="002152C7"/>
    <w:rsid w:val="0025049E"/>
    <w:rsid w:val="00260672"/>
    <w:rsid w:val="002A6D56"/>
    <w:rsid w:val="002C5D98"/>
    <w:rsid w:val="002E0DA5"/>
    <w:rsid w:val="002F71C3"/>
    <w:rsid w:val="00301B07"/>
    <w:rsid w:val="003070EA"/>
    <w:rsid w:val="0032749D"/>
    <w:rsid w:val="0034428F"/>
    <w:rsid w:val="003C111E"/>
    <w:rsid w:val="003D3D60"/>
    <w:rsid w:val="00413E9B"/>
    <w:rsid w:val="004520CC"/>
    <w:rsid w:val="004E7ED4"/>
    <w:rsid w:val="004F520B"/>
    <w:rsid w:val="005025EA"/>
    <w:rsid w:val="00507C5E"/>
    <w:rsid w:val="00530971"/>
    <w:rsid w:val="00550DF8"/>
    <w:rsid w:val="00561595"/>
    <w:rsid w:val="00565C64"/>
    <w:rsid w:val="00571041"/>
    <w:rsid w:val="005969F3"/>
    <w:rsid w:val="005E7C39"/>
    <w:rsid w:val="00640B88"/>
    <w:rsid w:val="0064463F"/>
    <w:rsid w:val="00666EA0"/>
    <w:rsid w:val="006710F0"/>
    <w:rsid w:val="006A1036"/>
    <w:rsid w:val="006C65C9"/>
    <w:rsid w:val="006D0BF7"/>
    <w:rsid w:val="006F3275"/>
    <w:rsid w:val="006F7591"/>
    <w:rsid w:val="00737D8E"/>
    <w:rsid w:val="00745A1A"/>
    <w:rsid w:val="007551DF"/>
    <w:rsid w:val="00756C43"/>
    <w:rsid w:val="00771D3B"/>
    <w:rsid w:val="00777B61"/>
    <w:rsid w:val="0082266A"/>
    <w:rsid w:val="008347EF"/>
    <w:rsid w:val="00843C57"/>
    <w:rsid w:val="008452E0"/>
    <w:rsid w:val="00876453"/>
    <w:rsid w:val="008C5ED1"/>
    <w:rsid w:val="008E2BB2"/>
    <w:rsid w:val="00937D32"/>
    <w:rsid w:val="009659FC"/>
    <w:rsid w:val="009A417F"/>
    <w:rsid w:val="009C4F4E"/>
    <w:rsid w:val="009D008F"/>
    <w:rsid w:val="009F4A97"/>
    <w:rsid w:val="00A1062F"/>
    <w:rsid w:val="00A76658"/>
    <w:rsid w:val="00A870F0"/>
    <w:rsid w:val="00A948A6"/>
    <w:rsid w:val="00AD3972"/>
    <w:rsid w:val="00AF1E21"/>
    <w:rsid w:val="00B6716D"/>
    <w:rsid w:val="00B74CFF"/>
    <w:rsid w:val="00B9797A"/>
    <w:rsid w:val="00BA5466"/>
    <w:rsid w:val="00BB7C39"/>
    <w:rsid w:val="00BD23E6"/>
    <w:rsid w:val="00BE35C1"/>
    <w:rsid w:val="00C16691"/>
    <w:rsid w:val="00C1677A"/>
    <w:rsid w:val="00C34C8A"/>
    <w:rsid w:val="00C53CB5"/>
    <w:rsid w:val="00C640C9"/>
    <w:rsid w:val="00C77C56"/>
    <w:rsid w:val="00CA68D4"/>
    <w:rsid w:val="00CD18D0"/>
    <w:rsid w:val="00CE7824"/>
    <w:rsid w:val="00CF654A"/>
    <w:rsid w:val="00D141A5"/>
    <w:rsid w:val="00D23006"/>
    <w:rsid w:val="00D43DCD"/>
    <w:rsid w:val="00D6202B"/>
    <w:rsid w:val="00D90BA3"/>
    <w:rsid w:val="00DB47E0"/>
    <w:rsid w:val="00DB6837"/>
    <w:rsid w:val="00DC1E5C"/>
    <w:rsid w:val="00DF699E"/>
    <w:rsid w:val="00E21857"/>
    <w:rsid w:val="00E368AB"/>
    <w:rsid w:val="00E45049"/>
    <w:rsid w:val="00EF5B36"/>
    <w:rsid w:val="00F000AE"/>
    <w:rsid w:val="00FA242B"/>
    <w:rsid w:val="00FD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540"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qFormat/>
    <w:pPr>
      <w:keepNext/>
      <w:ind w:firstLine="540"/>
      <w:jc w:val="center"/>
      <w:outlineLvl w:val="4"/>
    </w:pPr>
    <w:rPr>
      <w:noProof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sz w:val="28"/>
      <w:szCs w:val="20"/>
      <w:lang w:val="uk-UA"/>
    </w:rPr>
  </w:style>
  <w:style w:type="paragraph" w:styleId="20">
    <w:name w:val="Body Text Indent 2"/>
    <w:basedOn w:val="a"/>
    <w:pPr>
      <w:ind w:firstLine="567"/>
    </w:pPr>
    <w:rPr>
      <w:noProof/>
      <w:sz w:val="28"/>
      <w:szCs w:val="20"/>
      <w:lang w:val="ru-RU"/>
    </w:rPr>
  </w:style>
  <w:style w:type="paragraph" w:styleId="a4">
    <w:name w:val="footer"/>
    <w:basedOn w:val="a"/>
    <w:rsid w:val="00777B6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0"/>
      <w:szCs w:val="20"/>
      <w:lang w:val="ru-RU"/>
    </w:rPr>
  </w:style>
  <w:style w:type="table" w:styleId="a5">
    <w:name w:val="Table Grid"/>
    <w:basedOn w:val="a1"/>
    <w:rsid w:val="00777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777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styleId="a6">
    <w:name w:val="Hyperlink"/>
    <w:basedOn w:val="a0"/>
    <w:rsid w:val="00CA68D4"/>
    <w:rPr>
      <w:color w:val="0000FF"/>
      <w:u w:val="single"/>
    </w:rPr>
  </w:style>
  <w:style w:type="paragraph" w:styleId="a7">
    <w:name w:val="Title"/>
    <w:basedOn w:val="a"/>
    <w:qFormat/>
    <w:rsid w:val="00876453"/>
    <w:pPr>
      <w:ind w:firstLine="567"/>
      <w:jc w:val="center"/>
    </w:pPr>
    <w:rPr>
      <w:b/>
      <w:bCs/>
      <w:noProof/>
      <w:sz w:val="28"/>
      <w:u w:val="single"/>
      <w:lang w:val="ru-RU"/>
    </w:rPr>
  </w:style>
  <w:style w:type="character" w:customStyle="1" w:styleId="apple-converted-space">
    <w:name w:val="apple-converted-space"/>
    <w:basedOn w:val="a0"/>
    <w:rsid w:val="00A10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4.bin"/><Relationship Id="rId138" Type="http://schemas.openxmlformats.org/officeDocument/2006/relationships/oleObject" Target="embeddings/oleObject77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8.bin"/><Relationship Id="rId128" Type="http://schemas.openxmlformats.org/officeDocument/2006/relationships/image" Target="media/image53.wmf"/><Relationship Id="rId144" Type="http://schemas.openxmlformats.org/officeDocument/2006/relationships/image" Target="media/image60.wmf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5.bin"/><Relationship Id="rId134" Type="http://schemas.openxmlformats.org/officeDocument/2006/relationships/image" Target="media/image56.wmf"/><Relationship Id="rId139" Type="http://schemas.openxmlformats.org/officeDocument/2006/relationships/image" Target="media/image58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5.wmf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2.bin"/><Relationship Id="rId137" Type="http://schemas.openxmlformats.org/officeDocument/2006/relationships/image" Target="media/image5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50.bin"/><Relationship Id="rId96" Type="http://schemas.openxmlformats.org/officeDocument/2006/relationships/image" Target="media/image40.wmf"/><Relationship Id="rId111" Type="http://schemas.openxmlformats.org/officeDocument/2006/relationships/image" Target="media/image47.wmf"/><Relationship Id="rId132" Type="http://schemas.openxmlformats.org/officeDocument/2006/relationships/image" Target="media/image55.wmf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5.wmf"/><Relationship Id="rId114" Type="http://schemas.openxmlformats.org/officeDocument/2006/relationships/oleObject" Target="embeddings/oleObject63.bin"/><Relationship Id="rId119" Type="http://schemas.openxmlformats.org/officeDocument/2006/relationships/oleObject" Target="embeddings/oleObject66.bin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94" Type="http://schemas.openxmlformats.org/officeDocument/2006/relationships/image" Target="media/image39.e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51.wmf"/><Relationship Id="rId130" Type="http://schemas.openxmlformats.org/officeDocument/2006/relationships/image" Target="media/image54.wmf"/><Relationship Id="rId135" Type="http://schemas.openxmlformats.org/officeDocument/2006/relationships/oleObject" Target="embeddings/oleObject75.bin"/><Relationship Id="rId143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70.bin"/><Relationship Id="rId141" Type="http://schemas.openxmlformats.org/officeDocument/2006/relationships/image" Target="media/image59.wmf"/><Relationship Id="rId14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image" Target="media/image38.e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6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52.wmf"/><Relationship Id="rId14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4470</Words>
  <Characters>2549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Найбільший Спільний Дільник</vt:lpstr>
    </vt:vector>
  </TitlesOfParts>
  <Company>Home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Найбільший Спільний Дільник</dc:title>
  <dc:subject/>
  <dc:creator>Mykhaylo Medvedyev</dc:creator>
  <cp:keywords/>
  <dc:description/>
  <cp:lastModifiedBy>Школа</cp:lastModifiedBy>
  <cp:revision>2</cp:revision>
  <dcterms:created xsi:type="dcterms:W3CDTF">2014-06-16T07:32:00Z</dcterms:created>
  <dcterms:modified xsi:type="dcterms:W3CDTF">2014-06-16T07:32:00Z</dcterms:modified>
</cp:coreProperties>
</file>