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97" w:rsidRDefault="0084232A" w:rsidP="00D63CAD">
      <w:pPr>
        <w:ind w:left="794" w:hanging="794"/>
        <w:rPr>
          <w:rFonts w:ascii="Calibri" w:hAnsi="Calibri" w:cs="Calibri"/>
          <w:sz w:val="24"/>
          <w:szCs w:val="24"/>
        </w:rPr>
      </w:pPr>
      <w:r w:rsidRPr="00D63CAD">
        <w:rPr>
          <w:color w:val="FF0000"/>
          <w:sz w:val="32"/>
          <w:szCs w:val="32"/>
        </w:rPr>
        <w:t>Соціальна педагогіка</w:t>
      </w:r>
      <w:r w:rsidRPr="00D63CAD">
        <w:rPr>
          <w:color w:val="FF0000"/>
        </w:rPr>
        <w:t xml:space="preserve"> </w:t>
      </w:r>
      <w:r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sz w:val="24"/>
          <w:szCs w:val="24"/>
        </w:rPr>
        <w:t xml:space="preserve"> галузь що вивчає закономірності </w:t>
      </w:r>
      <w:r w:rsidRPr="00D63CAD">
        <w:rPr>
          <w:rFonts w:ascii="Calibri" w:hAnsi="Calibri" w:cs="Calibri"/>
          <w:i/>
          <w:sz w:val="28"/>
          <w:szCs w:val="28"/>
        </w:rPr>
        <w:t>соціально-культурної адаптації людини</w:t>
      </w:r>
      <w:r>
        <w:rPr>
          <w:rFonts w:ascii="Calibri" w:hAnsi="Calibri" w:cs="Calibri"/>
          <w:sz w:val="24"/>
          <w:szCs w:val="24"/>
        </w:rPr>
        <w:t>, групи, суспільства</w:t>
      </w:r>
      <w:r w:rsidR="007E6E91">
        <w:rPr>
          <w:rFonts w:ascii="Calibri" w:hAnsi="Calibri" w:cs="Calibri"/>
          <w:sz w:val="24"/>
          <w:szCs w:val="24"/>
        </w:rPr>
        <w:t xml:space="preserve"> з метою гармонізації, гуманізації їх взаємовідносин на </w:t>
      </w:r>
      <w:proofErr w:type="spellStart"/>
      <w:r w:rsidR="007E6E91">
        <w:rPr>
          <w:rFonts w:ascii="Calibri" w:hAnsi="Calibri" w:cs="Calibri"/>
          <w:sz w:val="24"/>
          <w:szCs w:val="24"/>
        </w:rPr>
        <w:t>внутрішньо-</w:t>
      </w:r>
      <w:proofErr w:type="spellEnd"/>
      <w:r w:rsidR="007E6E9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E6E91">
        <w:rPr>
          <w:rFonts w:ascii="Calibri" w:hAnsi="Calibri" w:cs="Calibri"/>
          <w:sz w:val="24"/>
          <w:szCs w:val="24"/>
        </w:rPr>
        <w:t>між-</w:t>
      </w:r>
      <w:proofErr w:type="spellEnd"/>
      <w:r w:rsidR="007E6E91">
        <w:rPr>
          <w:rFonts w:ascii="Calibri" w:hAnsi="Calibri" w:cs="Calibri"/>
          <w:sz w:val="24"/>
          <w:szCs w:val="24"/>
        </w:rPr>
        <w:t xml:space="preserve"> та над особовому рівні.</w:t>
      </w:r>
      <w:r w:rsidR="00860A08">
        <w:rPr>
          <w:rFonts w:ascii="Calibri" w:hAnsi="Calibri" w:cs="Calibri"/>
          <w:sz w:val="24"/>
          <w:szCs w:val="24"/>
        </w:rPr>
        <w:t xml:space="preserve"> </w:t>
      </w:r>
      <w:r w:rsidR="007E6E91">
        <w:rPr>
          <w:rFonts w:ascii="Calibri" w:hAnsi="Calibri" w:cs="Calibri"/>
          <w:sz w:val="24"/>
          <w:szCs w:val="24"/>
        </w:rPr>
        <w:t xml:space="preserve">Соціальна педагогіка є галуззю </w:t>
      </w:r>
      <w:proofErr w:type="spellStart"/>
      <w:r w:rsidR="007E6E91">
        <w:rPr>
          <w:rFonts w:ascii="Calibri" w:hAnsi="Calibri" w:cs="Calibri"/>
          <w:sz w:val="24"/>
          <w:szCs w:val="24"/>
        </w:rPr>
        <w:t>педагогіки.Основна</w:t>
      </w:r>
      <w:proofErr w:type="spellEnd"/>
      <w:r w:rsidR="007E6E91">
        <w:rPr>
          <w:rFonts w:ascii="Calibri" w:hAnsi="Calibri" w:cs="Calibri"/>
          <w:sz w:val="24"/>
          <w:szCs w:val="24"/>
        </w:rPr>
        <w:t xml:space="preserve"> категорія яку вона розглядає </w:t>
      </w:r>
      <w:r w:rsidR="007E6E91">
        <w:rPr>
          <w:rFonts w:ascii="Calibri" w:hAnsi="Calibri" w:cs="Calibri"/>
          <w:sz w:val="24"/>
          <w:szCs w:val="24"/>
        </w:rPr>
        <w:t>—</w:t>
      </w:r>
      <w:r w:rsidR="007E6E91">
        <w:rPr>
          <w:rFonts w:ascii="Calibri" w:hAnsi="Calibri" w:cs="Calibri"/>
          <w:sz w:val="24"/>
          <w:szCs w:val="24"/>
        </w:rPr>
        <w:t xml:space="preserve"> </w:t>
      </w:r>
      <w:r w:rsidR="007E6E91" w:rsidRPr="00D63CAD">
        <w:rPr>
          <w:rFonts w:ascii="Calibri" w:hAnsi="Calibri" w:cs="Calibri"/>
          <w:sz w:val="24"/>
          <w:szCs w:val="24"/>
          <w:highlight w:val="cyan"/>
        </w:rPr>
        <w:t>соціалізації особистості</w:t>
      </w:r>
      <w:r w:rsidR="007E6E91">
        <w:rPr>
          <w:rFonts w:ascii="Calibri" w:hAnsi="Calibri" w:cs="Calibri"/>
          <w:sz w:val="24"/>
          <w:szCs w:val="24"/>
        </w:rPr>
        <w:t xml:space="preserve"> (входження особистості соціальне середовище, прийняття норм, цінностей та правил цього середовища).</w:t>
      </w:r>
    </w:p>
    <w:p w:rsidR="007E6E91" w:rsidRDefault="007E6E91" w:rsidP="00D63CAD">
      <w:pPr>
        <w:spacing w:line="480" w:lineRule="auto"/>
        <w:ind w:firstLine="737"/>
        <w:rPr>
          <w:rFonts w:ascii="Calibri" w:hAnsi="Calibri" w:cs="Calibri"/>
          <w:sz w:val="24"/>
          <w:szCs w:val="24"/>
        </w:rPr>
      </w:pPr>
      <w:r w:rsidRPr="00D63CAD">
        <w:rPr>
          <w:rFonts w:ascii="MS Gothic" w:eastAsia="MS Gothic" w:hAnsi="MS Gothic" w:cs="Calibri"/>
          <w:sz w:val="24"/>
          <w:szCs w:val="24"/>
        </w:rPr>
        <w:t>Соціальна педагогіка</w:t>
      </w:r>
      <w:r w:rsidRPr="00D63CAD">
        <w:rPr>
          <w:rFonts w:ascii="Calibri" w:hAnsi="Calibri" w:cs="Calibri"/>
          <w:sz w:val="24"/>
          <w:szCs w:val="24"/>
        </w:rPr>
        <w:t xml:space="preserve"> в Україні це </w:t>
      </w:r>
      <w:r w:rsidRPr="00D63CAD">
        <w:rPr>
          <w:rFonts w:ascii="Calibri" w:hAnsi="Calibri" w:cs="Calibri"/>
          <w:sz w:val="24"/>
          <w:szCs w:val="24"/>
        </w:rPr>
        <w:t>—</w:t>
      </w:r>
      <w:r w:rsidRPr="00D63CAD">
        <w:rPr>
          <w:rFonts w:ascii="Calibri" w:hAnsi="Calibri" w:cs="Calibri"/>
          <w:sz w:val="24"/>
          <w:szCs w:val="24"/>
        </w:rPr>
        <w:t xml:space="preserve"> досить молода</w:t>
      </w:r>
      <w:r>
        <w:rPr>
          <w:rFonts w:ascii="Calibri" w:hAnsi="Calibri" w:cs="Calibri"/>
          <w:sz w:val="24"/>
          <w:szCs w:val="24"/>
        </w:rPr>
        <w:t xml:space="preserve"> спеціальність, яка зараз знаходиться в етапі розвитку.</w:t>
      </w:r>
      <w:r w:rsidR="00D63C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Як спеціальність та навчальна дисципліна вона була </w:t>
      </w:r>
      <w:proofErr w:type="spellStart"/>
      <w:r>
        <w:rPr>
          <w:rFonts w:ascii="Calibri" w:hAnsi="Calibri" w:cs="Calibri"/>
          <w:sz w:val="24"/>
          <w:szCs w:val="24"/>
        </w:rPr>
        <w:t>введенв</w:t>
      </w:r>
      <w:proofErr w:type="spellEnd"/>
      <w:r>
        <w:rPr>
          <w:rFonts w:ascii="Calibri" w:hAnsi="Calibri" w:cs="Calibri"/>
          <w:sz w:val="24"/>
          <w:szCs w:val="24"/>
        </w:rPr>
        <w:t xml:space="preserve"> досить недавно в 90-х роках 20 ст.</w:t>
      </w:r>
    </w:p>
    <w:p w:rsidR="007E6E91" w:rsidRDefault="007E6E91" w:rsidP="00D6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63CAD">
        <w:rPr>
          <w:rFonts w:ascii="Calibri" w:hAnsi="Calibri" w:cs="Calibri"/>
          <w:i/>
          <w:color w:val="FFC000"/>
          <w:sz w:val="32"/>
          <w:szCs w:val="32"/>
        </w:rPr>
        <w:t>Основне завдання</w:t>
      </w:r>
      <w:r w:rsidRPr="00D63CAD">
        <w:rPr>
          <w:rFonts w:ascii="Calibri" w:hAnsi="Calibri" w:cs="Calibri"/>
          <w:color w:val="FFC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соціальної педагогіки,як навчальної дисципліни полягає у підготовці</w:t>
      </w:r>
      <w:r w:rsidR="00D63C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кваліфікованих фахівців соціальних педагогів, вивчення різних проблем у галузі педагогічних наук, а як спеціальність допомога особистості </w:t>
      </w:r>
      <w:r w:rsidR="00D63CAD">
        <w:rPr>
          <w:rFonts w:ascii="Calibri" w:hAnsi="Calibri" w:cs="Calibri"/>
          <w:sz w:val="24"/>
          <w:szCs w:val="24"/>
        </w:rPr>
        <w:t>.</w:t>
      </w:r>
    </w:p>
    <w:p w:rsidR="00D63CAD" w:rsidRPr="00860A08" w:rsidRDefault="00D63CAD">
      <w:pPr>
        <w:rPr>
          <w:rFonts w:ascii="Calibri" w:hAnsi="Calibri" w:cs="Calibri"/>
          <w:color w:val="7030A0"/>
          <w:sz w:val="28"/>
          <w:szCs w:val="28"/>
          <w:vertAlign w:val="superscript"/>
        </w:rPr>
      </w:pPr>
      <w:r w:rsidRPr="00860A08">
        <w:rPr>
          <w:rFonts w:ascii="Calibri" w:hAnsi="Calibri" w:cs="Calibri"/>
          <w:color w:val="7030A0"/>
          <w:sz w:val="28"/>
          <w:szCs w:val="28"/>
        </w:rPr>
        <w:t>Соціальний</w:t>
      </w:r>
      <w:r w:rsidRPr="00860A08">
        <w:rPr>
          <w:rFonts w:ascii="Calibri" w:hAnsi="Calibri" w:cs="Calibri"/>
          <w:color w:val="7030A0"/>
          <w:sz w:val="28"/>
          <w:szCs w:val="28"/>
          <w:vertAlign w:val="superscript"/>
        </w:rPr>
        <w:t xml:space="preserve"> педагог</w:t>
      </w:r>
    </w:p>
    <w:p w:rsidR="00D63CAD" w:rsidRDefault="00D63CAD" w:rsidP="00860A08">
      <w:pPr>
        <w:pBdr>
          <w:left w:val="single" w:sz="18" w:space="4" w:color="auto"/>
        </w:pBdr>
        <w:shd w:val="clear" w:color="auto" w:fill="92D050"/>
        <w:rPr>
          <w:rFonts w:ascii="Calibri" w:hAnsi="Calibri" w:cs="Calibri"/>
          <w:sz w:val="24"/>
          <w:szCs w:val="24"/>
        </w:rPr>
      </w:pPr>
      <w:r w:rsidRPr="00860A08">
        <w:rPr>
          <w:rFonts w:ascii="Calibri" w:hAnsi="Calibri" w:cs="Calibri"/>
          <w:color w:val="00B050"/>
          <w:sz w:val="28"/>
          <w:szCs w:val="28"/>
        </w:rPr>
        <w:t>Толерантність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sz w:val="24"/>
          <w:szCs w:val="24"/>
        </w:rPr>
        <w:t xml:space="preserve"> соціальний педагог повинен терпляче</w:t>
      </w:r>
    </w:p>
    <w:p w:rsidR="00D63CAD" w:rsidRDefault="00D63CAD" w:rsidP="00860A08">
      <w:pPr>
        <w:pBdr>
          <w:left w:val="single" w:sz="18" w:space="4" w:color="auto"/>
        </w:pBdr>
        <w:shd w:val="clear" w:color="auto" w:fill="B6DDE8" w:themeFill="accent5" w:themeFillTint="66"/>
        <w:ind w:left="510"/>
        <w:rPr>
          <w:rFonts w:ascii="Calibri" w:hAnsi="Calibri" w:cs="Calibri"/>
          <w:sz w:val="24"/>
          <w:szCs w:val="24"/>
        </w:rPr>
      </w:pPr>
      <w:r w:rsidRPr="00860A08">
        <w:rPr>
          <w:rFonts w:ascii="Calibri" w:hAnsi="Calibri" w:cs="Calibri"/>
          <w:color w:val="00B050"/>
          <w:sz w:val="28"/>
          <w:szCs w:val="28"/>
        </w:rPr>
        <w:t>Конфіденційність отриманої інформації</w:t>
      </w:r>
      <w:r w:rsidRPr="00860A08">
        <w:rPr>
          <w:rFonts w:ascii="Calibri" w:hAnsi="Calibri" w:cs="Calibri"/>
          <w:color w:val="00B05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sz w:val="24"/>
          <w:szCs w:val="24"/>
        </w:rPr>
        <w:t xml:space="preserve"> соціальний педагог повинен</w:t>
      </w:r>
    </w:p>
    <w:p w:rsidR="00D63CAD" w:rsidRDefault="00D63CAD" w:rsidP="00860A08">
      <w:pPr>
        <w:pBdr>
          <w:left w:val="single" w:sz="18" w:space="4" w:color="auto"/>
        </w:pBdr>
        <w:shd w:val="clear" w:color="auto" w:fill="C2D69B" w:themeFill="accent3" w:themeFillTint="99"/>
        <w:ind w:left="1304"/>
      </w:pPr>
      <w:r w:rsidRPr="00860A08">
        <w:rPr>
          <w:rFonts w:ascii="Calibri" w:hAnsi="Calibri" w:cs="Calibri"/>
          <w:color w:val="00B050"/>
          <w:sz w:val="28"/>
          <w:szCs w:val="28"/>
        </w:rPr>
        <w:t>Професіоналізм фахівця</w:t>
      </w:r>
      <w:r w:rsidRPr="00860A08">
        <w:rPr>
          <w:rFonts w:ascii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sz w:val="24"/>
          <w:szCs w:val="24"/>
        </w:rPr>
        <w:t>соціальний</w:t>
      </w:r>
      <w:proofErr w:type="spellEnd"/>
      <w:r>
        <w:rPr>
          <w:rFonts w:ascii="Calibri" w:hAnsi="Calibri" w:cs="Calibri"/>
          <w:sz w:val="24"/>
          <w:szCs w:val="24"/>
        </w:rPr>
        <w:t xml:space="preserve"> п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едагог повинен мати</w:t>
      </w:r>
    </w:p>
    <w:sectPr w:rsidR="00D63CAD" w:rsidSect="00D63CAD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7"/>
    <w:rsid w:val="006426C7"/>
    <w:rsid w:val="007E6E91"/>
    <w:rsid w:val="0084232A"/>
    <w:rsid w:val="00860A08"/>
    <w:rsid w:val="00955897"/>
    <w:rsid w:val="00D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2016-03-01T07:57:00Z</dcterms:created>
  <dcterms:modified xsi:type="dcterms:W3CDTF">2016-03-01T08:35:00Z</dcterms:modified>
</cp:coreProperties>
</file>