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025E59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  <w:b/>
        </w:rPr>
        <w:t>Обмеження по пам'яті:</w:t>
      </w:r>
      <w:r w:rsidRPr="00025E59">
        <w:rPr>
          <w:rFonts w:ascii="Times New Roman" w:hAnsi="Times New Roman" w:cs="Times New Roman"/>
        </w:rPr>
        <w:t xml:space="preserve"> 64Мб</w:t>
      </w:r>
    </w:p>
    <w:p w:rsidR="00725064" w:rsidRPr="00025E59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  <w:b/>
        </w:rPr>
        <w:t>Обмеження по часу:</w:t>
      </w:r>
      <w:r w:rsidR="00DB782C" w:rsidRPr="00025E59">
        <w:rPr>
          <w:rFonts w:ascii="Times New Roman" w:hAnsi="Times New Roman" w:cs="Times New Roman"/>
        </w:rPr>
        <w:t xml:space="preserve"> 3</w:t>
      </w:r>
      <w:r w:rsidRPr="00025E59">
        <w:rPr>
          <w:rFonts w:ascii="Times New Roman" w:hAnsi="Times New Roman" w:cs="Times New Roman"/>
        </w:rPr>
        <w:t>с</w:t>
      </w:r>
    </w:p>
    <w:p w:rsidR="00DB782C" w:rsidRPr="00025E59" w:rsidRDefault="005A54C7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>Як уже було згадано в першій задачі, в Країні Інтелектуальної Функції всі жителі діляться на інтелектуалів і псевдо інтелектуалів.</w:t>
      </w:r>
    </w:p>
    <w:p w:rsidR="005A54C7" w:rsidRPr="00025E59" w:rsidRDefault="005A54C7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>Цього тижня інтелектуали зібралися, щоб дослідити прямокутні матриці, які складаються лише з одиниць і нулів. Проте, не всі матриці, а лише ті, які задовольняють наступні вимоги:</w:t>
      </w:r>
    </w:p>
    <w:p w:rsidR="005A54C7" w:rsidRPr="00025E59" w:rsidRDefault="005A54C7" w:rsidP="005A54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>дв</w:t>
      </w:r>
      <w:r w:rsidR="00F566C1" w:rsidRPr="00025E59">
        <w:rPr>
          <w:rFonts w:ascii="Times New Roman" w:hAnsi="Times New Roman" w:cs="Times New Roman"/>
        </w:rPr>
        <w:t>а сусідні рядки матриці повинні бути або повністю однаковими, або відрізнятися в кожній з позицій</w:t>
      </w:r>
    </w:p>
    <w:p w:rsidR="00F566C1" w:rsidRPr="00025E59" w:rsidRDefault="00F566C1" w:rsidP="00F566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>два сусідні стовпці матриці повинні бути або повністю однаковими, або відрізнятися в кожній з позицій</w:t>
      </w:r>
    </w:p>
    <w:p w:rsidR="002B3EE4" w:rsidRPr="00025E59" w:rsidRDefault="00F566C1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>Наприклад, розгляду підлягають наступні матриці:</w:t>
      </w:r>
    </w:p>
    <w:p w:rsidR="00DB782C" w:rsidRPr="00025E59" w:rsidRDefault="00F566C1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</w:rPr>
        <w:t xml:space="preserve"> </w:t>
      </w:r>
    </w:p>
    <w:p w:rsidR="00DB782C" w:rsidRPr="00025E59" w:rsidRDefault="00F566C1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>А наступні матриці розглядатися не будуть:</w:t>
      </w:r>
    </w:p>
    <w:p w:rsidR="00F566C1" w:rsidRPr="00025E59" w:rsidRDefault="00F566C1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  <w:i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  <w:i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</w:p>
    <w:p w:rsidR="00F566C1" w:rsidRPr="00025E59" w:rsidRDefault="00F566C1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 xml:space="preserve">Спочатку інтелектуали вирішили розглянути лише матриці розміром </w:t>
      </w:r>
      <w:r w:rsidR="001203E6" w:rsidRPr="00025E59">
        <w:rPr>
          <w:rFonts w:ascii="Times New Roman" w:hAnsi="Times New Roman" w:cs="Times New Roman"/>
          <w:b/>
        </w:rPr>
        <w:t>n</w:t>
      </w:r>
      <w:r w:rsidRPr="00025E59">
        <w:rPr>
          <w:rFonts w:ascii="Times New Roman" w:hAnsi="Times New Roman" w:cs="Times New Roman"/>
          <w:b/>
        </w:rPr>
        <w:t>*</w:t>
      </w:r>
      <w:r w:rsidR="001203E6" w:rsidRPr="00025E59">
        <w:rPr>
          <w:rFonts w:ascii="Times New Roman" w:hAnsi="Times New Roman" w:cs="Times New Roman"/>
          <w:b/>
        </w:rPr>
        <w:t>n</w:t>
      </w:r>
      <w:r w:rsidRPr="00025E59">
        <w:rPr>
          <w:rFonts w:ascii="Times New Roman" w:hAnsi="Times New Roman" w:cs="Times New Roman"/>
        </w:rPr>
        <w:t>.</w:t>
      </w:r>
    </w:p>
    <w:p w:rsidR="001203E6" w:rsidRPr="00025E59" w:rsidRDefault="00F566C1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 xml:space="preserve">Проте, серед інтелектуалів закрався псевдо інтелектуал Крис Лектор. </w:t>
      </w:r>
      <w:r w:rsidR="001203E6" w:rsidRPr="00025E59">
        <w:rPr>
          <w:rFonts w:ascii="Times New Roman" w:hAnsi="Times New Roman" w:cs="Times New Roman"/>
        </w:rPr>
        <w:t xml:space="preserve">Він був дизайнером, а тому вніс наступні поправки до розгляду матриць. Він сказав, що матриці, в яких є одноцифровий прямокутник розміром </w:t>
      </w:r>
      <w:r w:rsidR="001203E6" w:rsidRPr="00025E59">
        <w:rPr>
          <w:rFonts w:ascii="Times New Roman" w:hAnsi="Times New Roman" w:cs="Times New Roman"/>
          <w:b/>
        </w:rPr>
        <w:t>k</w:t>
      </w:r>
      <w:r w:rsidR="001203E6" w:rsidRPr="00025E59">
        <w:rPr>
          <w:rFonts w:ascii="Times New Roman" w:hAnsi="Times New Roman" w:cs="Times New Roman"/>
        </w:rPr>
        <w:t xml:space="preserve"> і більше, виглядають неприродно і їх непотрібно розглядати. Інтелектуали подумали, що Крис Лектор також інтелектуал, а тому погодилися внести його правки.</w:t>
      </w:r>
    </w:p>
    <w:p w:rsidR="00F566C1" w:rsidRPr="00025E59" w:rsidRDefault="001203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 xml:space="preserve">Тому, якщо </w:t>
      </w:r>
      <w:r w:rsidRPr="00025E59">
        <w:rPr>
          <w:rFonts w:ascii="Times New Roman" w:hAnsi="Times New Roman" w:cs="Times New Roman"/>
          <w:b/>
        </w:rPr>
        <w:t>k=6</w:t>
      </w:r>
      <w:r w:rsidRPr="00025E59">
        <w:rPr>
          <w:rFonts w:ascii="Times New Roman" w:hAnsi="Times New Roman" w:cs="Times New Roman"/>
        </w:rPr>
        <w:t xml:space="preserve">, то, наприклад, не будуть розглядатися наступні матриці (існують і інші матриці розміром </w:t>
      </w:r>
      <w:r w:rsidRPr="00025E59">
        <w:rPr>
          <w:rFonts w:ascii="Times New Roman" w:hAnsi="Times New Roman" w:cs="Times New Roman"/>
          <w:b/>
        </w:rPr>
        <w:t>3*3</w:t>
      </w:r>
      <w:r w:rsidRPr="00025E59">
        <w:rPr>
          <w:rFonts w:ascii="Times New Roman" w:hAnsi="Times New Roman" w:cs="Times New Roman"/>
        </w:rPr>
        <w:t>, які також не будуть розглядатися):</w:t>
      </w:r>
    </w:p>
    <w:p w:rsidR="00F566C1" w:rsidRPr="00025E59" w:rsidRDefault="001203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025E59">
        <w:rPr>
          <w:rFonts w:ascii="Times New Roman" w:hAnsi="Times New Roman" w:cs="Times New Roman"/>
          <w:b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</m:oMath>
    </w:p>
    <w:p w:rsidR="001203E6" w:rsidRPr="00025E59" w:rsidRDefault="001203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 xml:space="preserve">Тому, постало запитання, скільки всього матриць розглянуть інтелектуали? Оскільки це число можу бути дуже великим, виведіть його по модулю </w:t>
      </w:r>
      <w:r w:rsidRPr="00025E59">
        <w:rPr>
          <w:rFonts w:ascii="Times New Roman" w:hAnsi="Times New Roman" w:cs="Times New Roman"/>
          <w:b/>
        </w:rPr>
        <w:t>998244353</w:t>
      </w:r>
      <w:r w:rsidRPr="00025E59">
        <w:rPr>
          <w:rFonts w:ascii="Times New Roman" w:hAnsi="Times New Roman" w:cs="Times New Roman"/>
        </w:rPr>
        <w:t>.</w:t>
      </w:r>
    </w:p>
    <w:p w:rsidR="003257AA" w:rsidRPr="00025E59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25E59">
        <w:rPr>
          <w:rFonts w:ascii="Times New Roman" w:hAnsi="Times New Roman" w:cs="Times New Roman"/>
          <w:b/>
        </w:rPr>
        <w:t>Вхідні дані:</w:t>
      </w:r>
    </w:p>
    <w:p w:rsidR="00DB782C" w:rsidRPr="00025E59" w:rsidRDefault="001203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 xml:space="preserve">Перший і єдиний рядок містить два числа </w:t>
      </w:r>
      <w:r w:rsidR="00025E59" w:rsidRPr="00025E59">
        <w:rPr>
          <w:rFonts w:ascii="Times New Roman" w:hAnsi="Times New Roman" w:cs="Times New Roman"/>
          <w:b/>
        </w:rPr>
        <w:t>n</w:t>
      </w:r>
      <w:r w:rsidRPr="00025E59">
        <w:rPr>
          <w:rFonts w:ascii="Times New Roman" w:hAnsi="Times New Roman" w:cs="Times New Roman"/>
        </w:rPr>
        <w:t xml:space="preserve"> і </w:t>
      </w:r>
      <w:r w:rsidR="00025E59" w:rsidRPr="00025E59">
        <w:rPr>
          <w:rFonts w:ascii="Times New Roman" w:hAnsi="Times New Roman" w:cs="Times New Roman"/>
          <w:b/>
        </w:rPr>
        <w:t>k</w:t>
      </w:r>
      <w:r w:rsidRPr="00025E59">
        <w:rPr>
          <w:rFonts w:ascii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(1≤n≤500, 1≤k≤</m:t>
        </m:r>
        <m:sSup>
          <m:sSupPr>
            <m:ctrlPr>
              <w:rPr>
                <w:rFonts w:ascii="Cambria Math" w:hAnsi="Cambria Math" w:cs="Times New Roman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</w:rPr>
          <m:t>)</m:t>
        </m:r>
      </m:oMath>
      <w:r w:rsidRPr="00025E59">
        <w:rPr>
          <w:rFonts w:ascii="Times New Roman" w:hAnsi="Times New Roman" w:cs="Times New Roman"/>
        </w:rPr>
        <w:t xml:space="preserve"> – розмір </w:t>
      </w:r>
      <w:r w:rsidR="00025E59" w:rsidRPr="00025E59">
        <w:rPr>
          <w:rFonts w:ascii="Times New Roman" w:hAnsi="Times New Roman" w:cs="Times New Roman"/>
        </w:rPr>
        <w:t>матриці і критичний розмір одноколірного прямокутника.</w:t>
      </w:r>
    </w:p>
    <w:p w:rsidR="003257AA" w:rsidRPr="00025E59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25E59">
        <w:rPr>
          <w:rFonts w:ascii="Times New Roman" w:hAnsi="Times New Roman" w:cs="Times New Roman"/>
          <w:b/>
        </w:rPr>
        <w:t>Вихідні дані:</w:t>
      </w:r>
    </w:p>
    <w:p w:rsidR="002B3EE4" w:rsidRPr="00025E59" w:rsidRDefault="00025E59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25E59">
        <w:rPr>
          <w:rFonts w:ascii="Times New Roman" w:hAnsi="Times New Roman" w:cs="Times New Roman"/>
        </w:rPr>
        <w:t xml:space="preserve">Виведіть одне число – кількість матриць, які задовольняють вище описані умови, розміром </w:t>
      </w:r>
      <w:r w:rsidRPr="00025E59">
        <w:rPr>
          <w:rFonts w:ascii="Times New Roman" w:hAnsi="Times New Roman" w:cs="Times New Roman"/>
          <w:b/>
          <w:lang w:val="en-US"/>
        </w:rPr>
        <w:t>n*n</w:t>
      </w:r>
      <w:r>
        <w:rPr>
          <w:rFonts w:ascii="Times New Roman" w:hAnsi="Times New Roman" w:cs="Times New Roman"/>
        </w:rPr>
        <w:t xml:space="preserve"> і у яких немає одноцифрових </w:t>
      </w:r>
      <w:r w:rsidRPr="00025E59">
        <w:rPr>
          <w:rFonts w:ascii="Times New Roman" w:hAnsi="Times New Roman" w:cs="Times New Roman"/>
        </w:rPr>
        <w:t xml:space="preserve">прямокутників розміром </w:t>
      </w:r>
      <w:r w:rsidRPr="00025E59">
        <w:rPr>
          <w:rFonts w:ascii="Times New Roman" w:hAnsi="Times New Roman" w:cs="Times New Roman"/>
          <w:b/>
          <w:lang w:val="en-US"/>
        </w:rPr>
        <w:t>k</w:t>
      </w:r>
      <w:r w:rsidRPr="00025E59">
        <w:rPr>
          <w:rFonts w:ascii="Times New Roman" w:hAnsi="Times New Roman" w:cs="Times New Roman"/>
        </w:rPr>
        <w:t xml:space="preserve"> і більше.</w:t>
      </w:r>
    </w:p>
    <w:p w:rsidR="003257AA" w:rsidRPr="00025E59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25E59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4927"/>
        <w:gridCol w:w="4928"/>
      </w:tblGrid>
      <w:tr w:rsidR="00035EE6" w:rsidRPr="00025E59" w:rsidTr="00035EE6">
        <w:tc>
          <w:tcPr>
            <w:tcW w:w="4927" w:type="dxa"/>
          </w:tcPr>
          <w:p w:rsidR="00035EE6" w:rsidRPr="00025E59" w:rsidRDefault="00A57E41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5E59">
              <w:rPr>
                <w:rFonts w:ascii="Times New Roman" w:hAnsi="Times New Roman" w:cs="Times New Roman"/>
              </w:rPr>
              <w:t>3 4</w:t>
            </w:r>
          </w:p>
        </w:tc>
        <w:tc>
          <w:tcPr>
            <w:tcW w:w="4928" w:type="dxa"/>
          </w:tcPr>
          <w:p w:rsidR="00035EE6" w:rsidRPr="00025E59" w:rsidRDefault="00A57E41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5E59">
              <w:rPr>
                <w:rFonts w:ascii="Times New Roman" w:hAnsi="Times New Roman" w:cs="Times New Roman"/>
              </w:rPr>
              <w:t>14</w:t>
            </w:r>
          </w:p>
        </w:tc>
      </w:tr>
      <w:tr w:rsidR="00A57E41" w:rsidRPr="00025E59" w:rsidTr="00A57E41">
        <w:tc>
          <w:tcPr>
            <w:tcW w:w="4927" w:type="dxa"/>
          </w:tcPr>
          <w:p w:rsidR="00A57E41" w:rsidRPr="00025E59" w:rsidRDefault="00A57E41" w:rsidP="006611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5E59">
              <w:rPr>
                <w:rFonts w:ascii="Times New Roman" w:hAnsi="Times New Roman" w:cs="Times New Roman"/>
              </w:rPr>
              <w:t xml:space="preserve">3 7 </w:t>
            </w:r>
          </w:p>
        </w:tc>
        <w:tc>
          <w:tcPr>
            <w:tcW w:w="4928" w:type="dxa"/>
          </w:tcPr>
          <w:p w:rsidR="00A57E41" w:rsidRPr="00025E59" w:rsidRDefault="00A57E41" w:rsidP="006611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5E59">
              <w:rPr>
                <w:rFonts w:ascii="Times New Roman" w:hAnsi="Times New Roman" w:cs="Times New Roman"/>
              </w:rPr>
              <w:t>30</w:t>
            </w:r>
          </w:p>
        </w:tc>
      </w:tr>
      <w:tr w:rsidR="00A57E41" w:rsidRPr="00025E59" w:rsidTr="00A57E41">
        <w:tc>
          <w:tcPr>
            <w:tcW w:w="4927" w:type="dxa"/>
          </w:tcPr>
          <w:p w:rsidR="00A57E41" w:rsidRPr="00025E59" w:rsidRDefault="00536CF3" w:rsidP="006611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5E59">
              <w:rPr>
                <w:rFonts w:ascii="Times New Roman" w:hAnsi="Times New Roman" w:cs="Times New Roman"/>
              </w:rPr>
              <w:t>467 3463</w:t>
            </w:r>
          </w:p>
        </w:tc>
        <w:tc>
          <w:tcPr>
            <w:tcW w:w="4928" w:type="dxa"/>
          </w:tcPr>
          <w:p w:rsidR="00A57E41" w:rsidRPr="00025E59" w:rsidRDefault="00536CF3" w:rsidP="0066112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25E59">
              <w:rPr>
                <w:rFonts w:ascii="Times New Roman" w:hAnsi="Times New Roman" w:cs="Times New Roman"/>
              </w:rPr>
              <w:t>770701787</w:t>
            </w:r>
          </w:p>
        </w:tc>
      </w:tr>
    </w:tbl>
    <w:p w:rsidR="00035EE6" w:rsidRPr="00025E59" w:rsidRDefault="00035EE6" w:rsidP="00A57E4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35EE6" w:rsidRPr="00025E59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0C0A"/>
    <w:multiLevelType w:val="hybridMultilevel"/>
    <w:tmpl w:val="052CD0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85DB6"/>
    <w:rsid w:val="00010C5B"/>
    <w:rsid w:val="00025E59"/>
    <w:rsid w:val="00035EE6"/>
    <w:rsid w:val="00070860"/>
    <w:rsid w:val="00084EF7"/>
    <w:rsid w:val="000E5F21"/>
    <w:rsid w:val="001203E6"/>
    <w:rsid w:val="002B3EE4"/>
    <w:rsid w:val="002B779B"/>
    <w:rsid w:val="003257AA"/>
    <w:rsid w:val="00376B69"/>
    <w:rsid w:val="004B1782"/>
    <w:rsid w:val="004B5BC4"/>
    <w:rsid w:val="00536CF3"/>
    <w:rsid w:val="00546C61"/>
    <w:rsid w:val="005A54C7"/>
    <w:rsid w:val="00725064"/>
    <w:rsid w:val="007B2325"/>
    <w:rsid w:val="007C10D0"/>
    <w:rsid w:val="00822255"/>
    <w:rsid w:val="00A1130F"/>
    <w:rsid w:val="00A57E41"/>
    <w:rsid w:val="00A85DB6"/>
    <w:rsid w:val="00AA0493"/>
    <w:rsid w:val="00B02751"/>
    <w:rsid w:val="00B214F6"/>
    <w:rsid w:val="00C24AE5"/>
    <w:rsid w:val="00C52FC8"/>
    <w:rsid w:val="00D4709B"/>
    <w:rsid w:val="00DB782C"/>
    <w:rsid w:val="00DD1715"/>
    <w:rsid w:val="00E92861"/>
    <w:rsid w:val="00E97B29"/>
    <w:rsid w:val="00ED61C5"/>
    <w:rsid w:val="00F5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paragraph" w:styleId="1">
    <w:name w:val="heading 1"/>
    <w:basedOn w:val="a"/>
    <w:next w:val="a"/>
    <w:link w:val="10"/>
    <w:uiPriority w:val="9"/>
    <w:qFormat/>
    <w:rsid w:val="00120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54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0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18</cp:revision>
  <dcterms:created xsi:type="dcterms:W3CDTF">2018-08-19T07:09:00Z</dcterms:created>
  <dcterms:modified xsi:type="dcterms:W3CDTF">2018-08-25T14:11:00Z</dcterms:modified>
</cp:coreProperties>
</file>